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system-slow-regexes</w:t>
      </w:r>
    </w:p>
    <w:p>
      <w:r>
        <w:t>정규표현식 처리 지연이 발생한 쿼리의 정규표현식 실행 통계를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system-slow-regexes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통계 항목의 고유 식별자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통계 항목이 최초로 생성된 시각</w:t>
            </w:r>
          </w:p>
        </w:tc>
      </w:tr>
      <w:tr>
        <w:tc>
          <w:p>
            <w:pPr>
              <w:spacing w:before="0" w:after="0"/>
            </w:pPr>
            <w:r>
              <w:t>last_update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통계 항목이 마지막으로 갱신된 시각</w:t>
            </w:r>
          </w:p>
        </w:tc>
      </w:tr>
      <w:tr>
        <w:tc>
          <w:p>
            <w:pPr>
              <w:spacing w:before="0" w:after="0"/>
            </w:pPr>
            <w:r>
              <w:t>query_id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지연이 발생한 쿼리의 ID</w:t>
            </w:r>
          </w:p>
        </w:tc>
      </w:tr>
      <w:tr>
        <w:tc>
          <w:p>
            <w:pPr>
              <w:spacing w:before="0" w:after="0"/>
            </w:pPr>
            <w:r>
              <w:t>query_source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지연이 발생한 쿼리의 소스</w:t>
            </w:r>
          </w:p>
        </w:tc>
      </w:tr>
      <w:tr>
        <w:tc>
          <w:p>
            <w:pPr>
              <w:spacing w:before="0" w:after="0"/>
            </w:pPr>
            <w:r>
              <w:t>query_string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지연이 발생한 쿼리의 전체 쿼리 문자열</w:t>
            </w:r>
          </w:p>
        </w:tc>
      </w:tr>
      <w:tr>
        <w:tc>
          <w:p>
            <w:pPr>
              <w:spacing w:before="0" w:after="0"/>
            </w:pPr>
            <w:r>
              <w:t>regex_origin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정규표현식이 정의된 원본 위치</w:t>
            </w:r>
          </w:p>
        </w:tc>
      </w:tr>
      <w:tr>
        <w:tc>
          <w:p>
            <w:pPr>
              <w:spacing w:before="0" w:after="0"/>
            </w:pPr>
            <w:r>
              <w:t>pattern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지연이 발생한 정규표현식 패턴</w:t>
            </w:r>
          </w:p>
        </w:tc>
      </w:tr>
      <w:tr>
        <w:tc>
          <w:p>
            <w:pPr>
              <w:spacing w:before="0" w:after="0"/>
            </w:pPr>
            <w:r>
              <w:t>re2j_started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RE2J 엔진 실행 횟수</w:t>
            </w:r>
          </w:p>
        </w:tc>
      </w:tr>
      <w:tr>
        <w:tc>
          <w:p>
            <w:pPr>
              <w:spacing w:before="0" w:after="0"/>
            </w:pPr>
            <w:r>
              <w:t>re2j_finished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RE2J 엔진 정상 완료 횟수</w:t>
            </w:r>
          </w:p>
        </w:tc>
      </w:tr>
      <w:tr>
        <w:tc>
          <w:p>
            <w:pPr>
              <w:spacing w:before="0" w:after="0"/>
            </w:pPr>
            <w:r>
              <w:t>re2j_success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RE2J 엔진 성공 횟수</w:t>
            </w:r>
          </w:p>
        </w:tc>
      </w:tr>
      <w:tr>
        <w:tc>
          <w:p>
            <w:pPr>
              <w:spacing w:before="0" w:after="0"/>
            </w:pPr>
            <w:r>
              <w:t>jdk_started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JDK 정규표현식 엔진 실행 횟수</w:t>
            </w:r>
          </w:p>
        </w:tc>
      </w:tr>
      <w:tr>
        <w:tc>
          <w:p>
            <w:pPr>
              <w:spacing w:before="0" w:after="0"/>
            </w:pPr>
            <w:r>
              <w:t>jdk_finished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JDK 정규표현식 엔진 정상 완료 횟수</w:t>
            </w:r>
          </w:p>
        </w:tc>
      </w:tr>
      <w:tr>
        <w:tc>
          <w:p>
            <w:pPr>
              <w:spacing w:before="0" w:after="0"/>
            </w:pPr>
            <w:r>
              <w:t>jdk_success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JDK 정규표현식 엔진 성공 횟수</w:t>
            </w:r>
          </w:p>
        </w:tc>
      </w:tr>
      <w:tr>
        <w:tc>
          <w:p>
            <w:pPr>
              <w:spacing w:before="0" w:after="0"/>
            </w:pPr>
            <w:r>
              <w:t>jdk_cancel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JDK 정규표현식 엔진 취소 횟수</w:t>
            </w:r>
          </w:p>
        </w:tc>
      </w:tr>
      <w:tr>
        <w:tc>
          <w:p>
            <w:pPr>
              <w:spacing w:before="0" w:after="0"/>
            </w:pPr>
            <w:r>
              <w:t>jdk_step_limit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JDK 정규표현식 엔진의 단계 제한 초과 횟수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system-slow-regexes</w:t>
      </w:r>
      <w:r>
        <w:t xml:space="preserve"> 명령어는 정규표현식 처리 지연이 발생한 쿼리의 실행 통계를 조회합니다. 로그프레소는 정규표현식 처리 시 RE2J 엔진을 우선 시도하고, 지원하지 않는 패턴인 경우 JDK 엔진으로 폴백하여 처리합니다.</w:t>
      </w:r>
    </w:p>
    <w:p>
      <w:r>
        <w:t xml:space="preserve">JDK 엔진에서 처리 시간이 오래 걸리는 정규표현식이 감지되면 해당 통계가 기록됩니다. </w:t>
      </w:r>
      <w:r>
        <w:rPr>
          <w:rStyle w:val="af4"/>
        </w:rPr>
        <w:t>jdk_cancel</w:t>
      </w:r>
      <w:r>
        <w:t xml:space="preserve">이나 </w:t>
      </w:r>
      <w:r>
        <w:rPr>
          <w:rStyle w:val="af4"/>
        </w:rPr>
        <w:t>jdk_step_limit</w:t>
      </w:r>
      <w:r>
        <w:t xml:space="preserve"> 값이 높은 경우 해당 정규표현식 패턴이 ReDoS(Regular Expression Denial of Service) 취약점을 가질 수 있습니다.</w:t>
      </w:r>
    </w:p>
    <w:p>
      <w:pPr>
        <w:pStyle w:val="4"/>
      </w:pPr>
      <w:r>
        <w:t>사용 예</w:t>
      </w:r>
    </w:p>
    <w:p>
      <w:r>
        <w:t>느린 정규표현식 통계 전체 조회</w:t>
      </w:r>
    </w:p>
    <w:p>
      <w:pPr>
        <w:pStyle w:val="ae"/>
      </w:pPr>
      <w:r>
        <w:t>system-slow-regexes</w:t>
      </w:r>
    </w:p>
    <w:p>
      <w:r>
        <w:t>단계 제한 초과가 많은 패턴 조회</w:t>
      </w:r>
    </w:p>
    <w:p>
      <w:pPr>
        <w:pStyle w:val="ae"/>
      </w:pPr>
      <w:r>
        <w:t>system-slow-regexes | sort -jdk_step_limit</w:t>
      </w:r>
    </w:p>
    <w:p>
      <w:r>
        <w:t>취소 횟수가 있는 정규표현식 조회</w:t>
      </w:r>
    </w:p>
    <w:p>
      <w:pPr>
        <w:pStyle w:val="ae"/>
      </w:pPr>
      <w:r>
        <w:t>system-slow-regexes | search jdk_cancel &gt; 0</w:t>
      </w:r>
    </w:p>
    <w:p>
      <w:pPr>
        <w:pStyle w:val="4"/>
      </w:pPr>
      <w:r>
        <w:t>호환성</w:t>
      </w:r>
    </w:p>
    <w:p>
      <w:r>
        <w:rPr>
          <w:rStyle w:val="af4"/>
        </w:rPr>
        <w:t>system-slow-regexes</w:t>
      </w:r>
      <w:r>
        <w:t xml:space="preserve"> 명령어는 소나 4.0.2511.0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