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system-table-blocks</w:t>
      </w:r>
    </w:p>
    <w:p>
      <w:r>
        <w:t>테이블 파티션의 블록 메타데이터를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system-table-blocks table=TABLE [day=DATE] [sk=HEX] [era=LONG]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블록 정보를 조회할 테이블 이름을 지정합니다. 필수 옵션입니다.</w:t>
      </w:r>
    </w:p>
    <w:p>
      <w:r>
        <w:rPr>
          <w:rStyle w:val="af4"/>
          <w:b w:val="on"/>
        </w:rPr>
        <w:t>day=DATE</w:t>
      </w:r>
    </w:p>
    <w:p>
      <w:pPr>
        <w:ind w:left="400"/>
      </w:pPr>
      <w:r>
        <w:t xml:space="preserve">블록 정보를 조회할 날짜를 </w:t>
      </w:r>
      <w:r>
        <w:rPr>
          <w:rStyle w:val="af4"/>
        </w:rPr>
        <w:t>yyyyMMdd</w:t>
      </w:r>
      <w:r>
        <w:t xml:space="preserve"> 형식으로 지정합니다. 지정하지 않으면 모든 날짜를 조회합니다.</w:t>
      </w:r>
    </w:p>
    <w:p>
      <w:r>
        <w:rPr>
          <w:rStyle w:val="af4"/>
          <w:b w:val="on"/>
        </w:rPr>
        <w:t>sk=HEX</w:t>
      </w:r>
    </w:p>
    <w:p>
      <w:pPr>
        <w:ind w:left="400"/>
      </w:pPr>
      <w:r>
        <w:t>조회할 파티션 서브 키를 16진수로 지정합니다. 지정하지 않으면 모든 서브 키를 조회합니다.</w:t>
      </w:r>
    </w:p>
    <w:p>
      <w:r>
        <w:rPr>
          <w:rStyle w:val="af4"/>
          <w:b w:val="on"/>
        </w:rPr>
        <w:t>era=LONG</w:t>
      </w:r>
    </w:p>
    <w:p>
      <w:pPr>
        <w:ind w:left="400"/>
      </w:pPr>
      <w:r>
        <w:t>조회할 파티션 식별자를 지정합니다. 지정하지 않으면 모든 파티션을 조회합니다.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partition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파티션의 이름</w:t>
            </w:r>
          </w:p>
        </w:tc>
      </w:tr>
      <w:tr>
        <w:tc>
          <w:p>
            <w:pPr>
              <w:spacing w:before="0" w:after="0"/>
            </w:pPr>
            <w:r>
              <w:t>block_id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테이블 파티션의 블록 번호</w:t>
            </w:r>
          </w:p>
        </w:tc>
      </w:tr>
      <w:tr>
        <w:tc>
          <w:p>
            <w:pPr>
              <w:spacing w:before="0" w:after="0"/>
            </w:pPr>
            <w:r>
              <w:t>ver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데이터 블록의 파일 포맷 버전</w:t>
            </w:r>
          </w:p>
        </w:tc>
      </w:tr>
      <w:tr>
        <w:tc>
          <w:p>
            <w:pPr>
              <w:spacing w:before="0" w:after="0"/>
            </w:pPr>
            <w:r>
              <w:t>min_time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블록 기준 첫 로그의 타임스탬프</w:t>
            </w:r>
          </w:p>
        </w:tc>
      </w:tr>
      <w:tr>
        <w:tc>
          <w:p>
            <w:pPr>
              <w:spacing w:before="0" w:after="0"/>
            </w:pPr>
            <w:r>
              <w:t>max_time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블록 기준 마지막 로그의 타임스탬프</w:t>
            </w:r>
          </w:p>
        </w:tc>
      </w:tr>
      <w:tr>
        <w:tc>
          <w:p>
            <w:pPr>
              <w:spacing w:before="0" w:after="0"/>
            </w:pPr>
            <w:r>
              <w:t>log_count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블록 내 레코드 개수</w:t>
            </w:r>
          </w:p>
        </w:tc>
      </w:tr>
      <w:tr>
        <w:tc>
          <w:p>
            <w:pPr>
              <w:spacing w:before="0" w:after="0"/>
            </w:pPr>
            <w:r>
              <w:t>original_size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블록의 원본 크기 (단위: 바이트)</w:t>
            </w:r>
          </w:p>
        </w:tc>
      </w:tr>
      <w:tr>
        <w:tc>
          <w:p>
            <w:pPr>
              <w:spacing w:before="0" w:after="0"/>
            </w:pPr>
            <w:r>
              <w:t>compressed_size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블록의 압축 크기 (단위: 바이트)</w:t>
            </w:r>
          </w:p>
        </w:tc>
      </w:tr>
      <w:tr>
        <w:tc>
          <w:p>
            <w:pPr>
              <w:spacing w:before="0" w:after="0"/>
            </w:pPr>
            <w:r>
              <w:t>reserved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블록의 예약 상태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스토리지 파티션의 생명 주기를 나타내는 정수 값. </w:t>
            </w:r>
            <w:r>
              <w:rPr>
                <w:rStyle w:val="af4"/>
              </w:rPr>
              <w:t>0</w:t>
            </w:r>
            <w:r>
              <w:t>~</w:t>
            </w:r>
            <w:r>
              <w:rPr>
                <w:rStyle w:val="af4"/>
              </w:rPr>
              <w:t>9999</w:t>
            </w:r>
            <w:r>
              <w:t xml:space="preserve">: Hot 티어, </w:t>
            </w:r>
            <w:r>
              <w:rPr>
                <w:rStyle w:val="af4"/>
              </w:rPr>
              <w:t>10000</w:t>
            </w:r>
            <w:r>
              <w:t>~</w:t>
            </w:r>
            <w:r>
              <w:rPr>
                <w:rStyle w:val="af4"/>
              </w:rPr>
              <w:t>19999</w:t>
            </w:r>
            <w:r>
              <w:t xml:space="preserve">: Warm 티어, </w:t>
            </w:r>
            <w:r>
              <w:rPr>
                <w:rStyle w:val="af4"/>
              </w:rPr>
              <w:t>20000</w:t>
            </w:r>
            <w:r>
              <w:t>~</w:t>
            </w:r>
            <w:r>
              <w:rPr>
                <w:rStyle w:val="af4"/>
              </w:rPr>
              <w:t>29999</w:t>
            </w:r>
            <w:r>
              <w:t>: Cold 티어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테이블과 인덱스 파일이 저장되어 있는 위치</w:t>
            </w:r>
          </w:p>
        </w:tc>
      </w:tr>
      <w:tr>
        <w:tc>
          <w:p>
            <w:pPr>
              <w:spacing w:before="0" w:after="0"/>
            </w:pPr>
            <w:r>
              <w:t>signature</w:t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>블록 서명 데이터</w:t>
            </w:r>
          </w:p>
        </w:tc>
      </w:tr>
      <w:tr>
        <w:tc>
          <w:p>
            <w:pPr>
              <w:spacing w:before="0" w:after="0"/>
            </w:pPr>
            <w:r>
              <w:t>iv</w:t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>블록 암호화 초기화 벡터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95121</w:t>
            </w:r>
          </w:p>
        </w:tc>
        <w:tc>
          <w:p>
            <w:pPr>
              <w:spacing w:before="0" w:after="0"/>
            </w:pPr>
            <w:r>
              <w:t>table 옵션이 필요합니다.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 옵션을 지정하지 않은 경우</w:t>
            </w:r>
          </w:p>
        </w:tc>
      </w:tr>
      <w:tr>
        <w:tc>
          <w:p>
            <w:pPr>
              <w:spacing w:before="0" w:after="0"/>
            </w:pPr>
            <w:r>
              <w:t>95122</w:t>
            </w:r>
          </w:p>
        </w:tc>
        <w:tc>
          <w:p>
            <w:pPr>
              <w:spacing w:before="0" w:after="0"/>
            </w:pPr>
            <w:r>
              <w:t xml:space="preserve">테이블 이름이 올바르지 않습니다: </w:t>
            </w:r>
            <w:r>
              <w:t>table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 옵션 값이 유효한 테이블 이름이 아닌 경우</w:t>
            </w:r>
          </w:p>
        </w:tc>
      </w:tr>
      <w:tr>
        <w:tc>
          <w:p>
            <w:pPr>
              <w:spacing w:before="0" w:after="0"/>
            </w:pPr>
            <w:r>
              <w:t>95123</w:t>
            </w:r>
          </w:p>
        </w:tc>
        <w:tc>
          <w:p>
            <w:pPr>
              <w:spacing w:before="0" w:after="0"/>
            </w:pPr>
            <w:r>
              <w:t xml:space="preserve">day 값이 올바르지 않습니다: </w:t>
            </w:r>
            <w:r>
              <w:t>day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 xml:space="preserve"> 옵션 값을 날짜로 파싱할 수 없는 경우</w:t>
            </w:r>
          </w:p>
        </w:tc>
      </w:tr>
      <w:tr>
        <w:tc>
          <w:p>
            <w:pPr>
              <w:spacing w:before="0" w:after="0"/>
            </w:pPr>
            <w:r>
              <w:t>95124</w:t>
            </w:r>
          </w:p>
        </w:tc>
        <w:tc>
          <w:p>
            <w:pPr>
              <w:spacing w:before="0" w:after="0"/>
            </w:pPr>
            <w:r>
              <w:t xml:space="preserve">sk 값이 올바르지 않습니다: </w:t>
            </w:r>
            <w:r>
              <w:t>sk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</w:t>
            </w:r>
            <w:r>
              <w:t xml:space="preserve"> 옵션 값이 유효한 16진수가 아닌 경우</w:t>
            </w:r>
          </w:p>
        </w:tc>
      </w:tr>
      <w:tr>
        <w:tc>
          <w:p>
            <w:pPr>
              <w:spacing w:before="0" w:after="0"/>
            </w:pPr>
            <w:r>
              <w:t>95125</w:t>
            </w:r>
          </w:p>
        </w:tc>
        <w:tc>
          <w:p>
            <w:pPr>
              <w:spacing w:before="0" w:after="0"/>
            </w:pPr>
            <w:r>
              <w:t xml:space="preserve">era 값이 올바르지 않습니다: </w:t>
            </w:r>
            <w:r>
              <w:t>era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era</w:t>
            </w:r>
            <w:r>
              <w:t xml:space="preserve"> 옵션 값이 유효한 정수가 아닌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system-table-blocks</w:t>
      </w:r>
      <w:r>
        <w:t xml:space="preserve"> 명령어는 테이블 파티션의 블록 단위 메타데이터를 조회합니다. 각 블록의 레코드 개수, 원본 크기, 압축 크기, 타임스탬프 범위 등의 정보를 확인할 수 있습니다.</w:t>
      </w:r>
    </w:p>
    <w:p>
      <w:r>
        <w:rPr>
          <w:rStyle w:val="af4"/>
        </w:rPr>
        <w:t>table</w:t>
      </w:r>
      <w:r>
        <w:t xml:space="preserve"> 옵션은 필수이며, 조회할 테이블 이름을 지정해야 합니다. </w:t>
      </w:r>
      <w:r>
        <w:rPr>
          <w:rStyle w:val="af4"/>
        </w:rPr>
        <w:t>day</w:t>
      </w:r>
      <w:r>
        <w:t xml:space="preserve">, </w:t>
      </w:r>
      <w:r>
        <w:rPr>
          <w:rStyle w:val="af4"/>
        </w:rPr>
        <w:t>sk</w:t>
      </w:r>
      <w:r>
        <w:t xml:space="preserve">, </w:t>
      </w:r>
      <w:r>
        <w:rPr>
          <w:rStyle w:val="af4"/>
        </w:rPr>
        <w:t>era</w:t>
      </w:r>
      <w:r>
        <w:t xml:space="preserve"> 옵션을 조합하여 특정 파티션의 블록만 조회할 수 있습니다.</w:t>
      </w:r>
    </w:p>
    <w:p>
      <w:pPr>
        <w:pStyle w:val="4"/>
      </w:pPr>
      <w:r>
        <w:t>사용 예</w:t>
      </w:r>
    </w:p>
    <w:p>
      <w:r>
        <w:t>특정 테이블의 전체 블록 메타데이터 조회</w:t>
      </w:r>
    </w:p>
    <w:p>
      <w:pPr>
        <w:pStyle w:val="ae"/>
      </w:pPr>
      <w:r>
        <w:t>system-table-blocks table=my_table</w:t>
      </w:r>
    </w:p>
    <w:p>
      <w:r>
        <w:t>특정 날짜 파티션의 블록 조회</w:t>
      </w:r>
    </w:p>
    <w:p>
      <w:pPr>
        <w:pStyle w:val="ae"/>
      </w:pPr>
      <w:r>
        <w:t>system-table-blocks table=my_table day=20260301</w:t>
      </w:r>
    </w:p>
    <w:p>
      <w:r>
        <w:t>압축률 계산</w:t>
      </w:r>
    </w:p>
    <w:p>
      <w:pPr>
        <w:pStyle w:val="ae"/>
      </w:pPr>
      <w:r>
        <w:t>system-table-blocks table=my_table</w:t>
        <w:cr/>
      </w:r>
      <w:r>
        <w:t xml:space="preserve">   | eval ratio = double(compressed_size) / double(original_size) * 100</w:t>
        <w:cr/>
      </w:r>
      <w:r>
        <w:t xml:space="preserve">   | fields partition, block_id, log_count, original_size, compressed_size, ratio</w:t>
      </w:r>
    </w:p>
    <w:p>
      <w:pPr>
        <w:pStyle w:val="4"/>
      </w:pPr>
      <w:r>
        <w:t>호환성</w:t>
      </w:r>
    </w:p>
    <w:p>
      <w:r>
        <w:rPr>
          <w:rStyle w:val="af4"/>
        </w:rPr>
        <w:t>system-table-blocks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