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1"/>
      </w:pPr>
      <w:r>
        <w:t>설치하기</w:t>
      </w:r>
    </w:p>
    <w:p>
      <w:pPr>
        <w:pStyle w:val="af1"/>
      </w:pPr>
      <w:r>
        <w:t>로그프레소 소나 설치 전, 반드시 마리아DB를 설치하고 다음 SQL 쿼리를 사용해 데이터베이스를 생성해야 합니다.</w:t>
        <w:cr/>
      </w:r>
      <w:r>
        <w:t>create database sonar default character set utf8 collate utf8_general_ci;</w:t>
      </w:r>
    </w:p>
    <w:p>
      <w:r>
        <w:t>로그프레소 소나는 웹 UI를 이용하여 설치할 수 있습니다. 먼저, 소나의 패키지 파일의 압축을 해제하고 구동 스크립트를 이용하여 소나를 구동합니다. 소나를 구동한 후, 웹 브라우저에서 https://호스트:HTTPS포트 로 접속하면 설치 화면으로 이동합니다.</w:t>
      </w:r>
    </w:p>
    <w:p>
      <w:r>
        <w:rPr>
          <w:b w:val="on"/>
        </w:rPr>
        <w:t>HTTPS포트</w:t>
      </w:r>
      <w:r>
        <w:t xml:space="preserve">는 부팅 옵션에 </w:t>
      </w:r>
      <w:r>
        <w:rPr>
          <w:rStyle w:val="af4"/>
        </w:rPr>
        <w:t>-Dlogpresso.sonar.https_port=포트번호</w:t>
      </w:r>
      <w:r>
        <w:t xml:space="preserve"> 항목을 추가하여 지정할 수 있습니다. 미지정시 기본값은 443 포트이며, 443 포트가 사용중이거나 설치 사용자가 해당 포트 권한이 없는 경우 8443 포트를 시도합니다</w:t>
      </w:r>
    </w:p>
    <w:p>
      <w:r>
        <w:t>설치 화면은 클러스터 관리자 등록, 데이터베이스 설정 페이지로 구성되어 있고 각각의 정보를 입력하면 소나 설치가 완료됩니다.</w:t>
      </w:r>
    </w:p>
    <w:p>
      <w:r>
        <w:drawing>
          <wp:inline distT="0" distR="0" distB="0" distL="0">
            <wp:extent cx="5715000" cy="3568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t>클러스터 관리자 등록</w:t>
      </w:r>
    </w:p>
    <w:p>
      <w:r>
        <w:t>소나에 로그인할 클러스터 관리자 계정을 등록합니다.</w:t>
      </w:r>
    </w:p>
    <w:p>
      <w:r>
        <w:drawing>
          <wp:inline distT="0" distR="0" distB="0" distL="0">
            <wp:extent cx="5715000" cy="3568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회사/기관 이름: 클러스터 관리자가 속한 회사나 기관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관리자 이름: 클러스터 관리자의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이메일: 클러스터 관리자의 이메일을 입력합니다.</w:t>
      </w:r>
    </w:p>
    <w:p>
      <w:pPr>
        <w:numPr>
          <w:numId w:val="6"/>
        </w:numPr>
        <w:spacing w:before="0" w:after="0"/>
        <w:ind w:left="360" w:hanging="360"/>
      </w:pPr>
      <w:r>
        <w:t>관리자 계정: 클러스터 관리자 계정을 입력합니다.</w:t>
      </w:r>
    </w:p>
    <w:p>
      <w:pPr>
        <w:numPr>
          <w:numId w:val="6"/>
        </w:numPr>
        <w:spacing w:before="0" w:after="0"/>
        <w:ind w:left="360" w:hanging="360"/>
      </w:pPr>
      <w:r>
        <w:t>암호: 9자 이상의 영문, 숫자, 특수문자를 조합한 암호를 입력합니다.</w:t>
      </w:r>
    </w:p>
    <w:p>
      <w:pPr>
        <w:numPr>
          <w:numId w:val="6"/>
        </w:numPr>
        <w:spacing w:before="0" w:after="0"/>
        <w:ind w:left="360" w:hanging="360"/>
      </w:pPr>
      <w:r>
        <w:t>관리자 IP 주소: 관리자 계정으로 소나 웹 UI에 접속할 수 있는 IP 주소를 입력합니다. 입력하지 않지 않으면 모든 IP에서 접속이 가능합니다.</w:t>
      </w:r>
    </w:p>
    <w:p>
      <w:pPr>
        <w:numPr>
          <w:numId w:val="6"/>
        </w:numPr>
        <w:spacing w:before="0" w:after="0"/>
        <w:ind w:left="360" w:hanging="360"/>
      </w:pPr>
      <w:r>
        <w:t>클러스터 관리자 등록 정보를 입력하고 다음 을 누르면 데이터베이스 설정 페이지로 이동합니다.</w:t>
      </w:r>
    </w:p>
    <w:p>
      <w:pPr>
        <w:pStyle w:val="2"/>
      </w:pPr>
      <w:r>
        <w:t>데이터베이스 설정</w:t>
      </w:r>
    </w:p>
    <w:p>
      <w:r>
        <w:t>소나의 데이터를 저장할 데이터베이스를 설정합니다. 설정 정보를 입력하면 자동으로 데이터베이스 접속 테스트를 진행합니다.</w:t>
      </w:r>
    </w:p>
    <w:p>
      <w:r>
        <w:drawing>
          <wp:inline distT="0" distR="0" distB="0" distL="0">
            <wp:extent cx="5715000" cy="35814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t>서버 주소/포트: 마리아DB가 설치되어 있는 서버의 주소와 데이터베이스 포트를 입력합니다.</w:t>
      </w:r>
    </w:p>
    <w:p>
      <w:pPr>
        <w:numPr>
          <w:numId w:val="7"/>
        </w:numPr>
        <w:spacing w:before="0" w:after="0"/>
        <w:ind w:left="360" w:hanging="360"/>
      </w:pPr>
      <w:r>
        <w:t>데이터베이스: 소나의 데이터를 저장할 데이터베이스 이름을 입력합니다. 마리아DB에서 사전에 데이터베이스를 생성해야 합니다.</w:t>
      </w:r>
    </w:p>
    <w:p>
      <w:pPr>
        <w:numPr>
          <w:numId w:val="7"/>
        </w:numPr>
        <w:spacing w:before="0" w:after="0"/>
        <w:ind w:left="360" w:hanging="360"/>
      </w:pPr>
      <w:r>
        <w:t>데이터베이스 계정: 데이터베이스 접속 계정을 입력합니다.</w:t>
      </w:r>
    </w:p>
    <w:p>
      <w:pPr>
        <w:numPr>
          <w:numId w:val="7"/>
        </w:numPr>
        <w:spacing w:before="0" w:after="0"/>
        <w:ind w:left="360" w:hanging="360"/>
      </w:pPr>
      <w:r>
        <w:t>암호: 데이터베이스 접속 계정의 암호를 입력합니다.</w:t>
      </w:r>
    </w:p>
    <w:p>
      <w:pPr>
        <w:pStyle w:val="2"/>
      </w:pPr>
      <w:r>
        <w:t>시스템 설정</w:t>
      </w:r>
    </w:p>
    <w:p>
      <w:r>
        <w:t>소나 UI 접속을 위한 웹 서버 주소와 인증서의 암호 및 만료 기한을 설정합니다. 인증서 암호의 형식은 소나 계정 암호의 형식과 동일합니다. 인증서 만료 기한 최대 설정 값은 다음과 같습니다.</w:t>
      </w:r>
    </w:p>
    <w:p>
      <w:r>
        <w:drawing>
          <wp:inline distT="0" distR="0" distB="0" distL="0">
            <wp:extent cx="5715000" cy="33401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t>CA 인증서: 3650일 (10년, 기본값: 1095일(3년))</w:t>
      </w:r>
    </w:p>
    <w:p>
      <w:pPr>
        <w:numPr>
          <w:numId w:val="8"/>
        </w:numPr>
        <w:spacing w:before="0" w:after="0"/>
        <w:ind w:left="360" w:hanging="360"/>
      </w:pPr>
      <w:r>
        <w:t>RPC 인증서: 365일 (1년)</w:t>
      </w:r>
    </w:p>
    <w:p>
      <w:pPr>
        <w:numPr>
          <w:numId w:val="8"/>
        </w:numPr>
        <w:spacing w:before="0" w:after="0"/>
        <w:ind w:left="360" w:hanging="360"/>
      </w:pPr>
      <w:r>
        <w:t>서버 인증서: 365일 (1년)</w:t>
      </w:r>
    </w:p>
    <w:p>
      <w:r>
        <w:drawing>
          <wp:inline distT="0" distR="0" distB="0" distL="0">
            <wp:extent cx="5715000" cy="15621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CA 인증서 암호를 입력하면 입력창 하단에 </w:t>
      </w:r>
      <w:r>
        <w:rPr>
          <w:b w:val="on"/>
        </w:rPr>
        <w:t>이 암호를 다른 인증서에도 적용</w:t>
      </w:r>
      <w:r>
        <w:t>이 표시됩니다. 해당 문구를 누르면 다른 인증서에도 동일한 암호가 입력됩니다.</w:t>
      </w:r>
    </w:p>
    <w:p>
      <w:r>
        <w:t>시스템 설정 정보를 입력하고 다음을 누르면 설치 진행 화면이 나타납니다.</w:t>
      </w:r>
    </w:p>
    <w:p>
      <w:r>
        <w:drawing>
          <wp:inline distT="0" distR="0" distB="0" distL="0">
            <wp:extent cx="5715000" cy="35814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설치가 완료되면 로그인 화면으로 이동합니다.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