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SNR#1188 소나 부팅 시 빌드되지 않은 행위 프로파일에 대해 오류가 발생하는 현상 해결</w:t>
      </w:r>
    </w:p>
    <w:p>
      <w:r>
        <w:t>부팅 시 빌드되지 않은 행위 프로파일에 대해 불필요한 오류 로그가 발생하던 현상을 해결했습니다. 이전 버전은 아래와 같은 오류 로그가 발생합니다.</w:t>
      </w:r>
    </w:p>
    <w:p>
      <w:pPr>
        <w:pStyle w:val="ae"/>
      </w:pPr>
      <w:r>
        <w:t>[2019-08-02 10:22:26,816] ERROR (BehaviorProfileRegistryImpl) - sonar node: cannot load behavior profile a1ad3370-70ad-43db-94df-882119c04995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