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SNR#1856 시나리오 쿼리 항목을 10000자까지 입력 가능하도록 개선</w:t>
      </w:r>
    </w:p>
    <w:p>
      <w:r>
        <w:t>시나리오 쿼리 입력 제한을 총 10000자로 늘렸습니다. 직접 쿼리를 입력하는 경우 모든 쿼리문 길이의 합을 10000자로 제한합니다.</w:t>
      </w:r>
    </w:p>
    <w:p>
      <w:r>
        <w:drawing>
          <wp:inline distT="0" distR="0" distB="0" distL="0">
            <wp:extent cx="5715000" cy="3530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