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부서 추가</w:t>
      </w:r>
    </w:p>
    <w:p>
      <w:r>
        <w:t xml:space="preserve">임직원 메뉴 왼쪽 상단에 있는 </w:t>
      </w:r>
      <w:r>
        <w:rPr>
          <w:rStyle w:val="af4"/>
        </w:rPr>
        <w:t>새 부서</w:t>
      </w:r>
      <w:r>
        <w:t xml:space="preserve"> 버튼을 클릭하면 새로운 부서를 추가할 수 있습니다.</w:t>
      </w:r>
    </w:p>
    <w:p>
      <w:r>
        <w:drawing>
          <wp:inline distT="0" distR="0" distB="0" distL="0">
            <wp:extent cx="2679700" cy="3276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부서 추가 메뉴에서 회사, 부서명, 부서 설명, 상위 부서, 부서장을 선택한 후 </w:t>
      </w:r>
      <w:r>
        <w:rPr>
          <w:rStyle w:val="af4"/>
        </w:rPr>
        <w:t>추가</w:t>
      </w:r>
      <w:r>
        <w:t xml:space="preserve"> 버튼을 클릭하면 새로운 부서가 생성됩니다.</w:t>
      </w:r>
    </w:p>
    <w:p>
      <w:r>
        <w:drawing>
          <wp:inline distT="0" distR="0" distB="0" distL="0">
            <wp:extent cx="5715000" cy="40259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