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계정 그룹 삭제</w:t>
      </w:r>
    </w:p>
    <w:p>
      <w:r>
        <w:t xml:space="preserve">삭제할 계정 그룹을 체크하고 </w:t>
      </w:r>
      <w:r>
        <w:rPr>
          <w:rStyle w:val="af4"/>
        </w:rPr>
        <w:t>삭제</w:t>
      </w:r>
      <w:r>
        <w:t xml:space="preserve"> 버튼을 클릭합니다.</w:t>
      </w:r>
    </w:p>
    <w:p>
      <w:r>
        <w:drawing>
          <wp:inline distT="0" distR="0" distB="0" distL="0">
            <wp:extent cx="5715000" cy="19050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삭제 확인 창에서 삭제 버튼을 다시 누르면 해당 계정 그룹이 삭제됩니다.</w:t>
      </w:r>
    </w:p>
    <w:p>
      <w:r>
        <w:drawing>
          <wp:inline distT="0" distR="0" distB="0" distL="0">
            <wp:extent cx="5715000" cy="14478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