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티켓 업로드 토큰 삭제</w:t>
      </w:r>
    </w:p>
    <w:p>
      <w:hyperlink r:id="rId10">
        <w:r>
          <w:rPr>
            <w:rStyle w:val="a6"/>
          </w:rPr>
          <w:t>티켓 업로드 토큰 생성</w:t>
        </w:r>
      </w:hyperlink>
      <w:r>
        <w:t xml:space="preserve"> 엔드포인트로 발급받은 토큰을 취소하고, 진행 중이던 </w:t>
      </w:r>
      <w:hyperlink r:id="rId11">
        <w:r>
          <w:rPr>
            <w:rStyle w:val="a6"/>
          </w:rPr>
          <w:t>파일 업로드</w:t>
        </w:r>
      </w:hyperlink>
      <w:r>
        <w:t xml:space="preserve">를 중단합니다. </w:t>
      </w:r>
      <w:hyperlink r:id="rId12">
        <w:r>
          <w:rPr>
            <w:rStyle w:val="a6"/>
          </w:rPr>
          <w:t>티켓 첨부 파일 생성</w:t>
        </w:r>
      </w:hyperlink>
      <w:r>
        <w:t>을 호출하기 전에 업로드를 포기할 때 사용합니다.</w:t>
      </w:r>
    </w:p>
    <w:p>
      <w:pPr>
        <w:pStyle w:val="4"/>
      </w:pPr>
      <w:r>
        <w:t>필요 권한</w:t>
      </w:r>
    </w:p>
    <w:p>
      <w:r>
        <w:t>로그인한 사용자가 이용할 수 있습니다.</w:t>
      </w:r>
    </w:p>
    <w:p>
      <w:pPr>
        <w:pStyle w:val="4"/>
      </w:pPr>
      <w:r>
        <w:t>HTTP 요청</w:t>
      </w:r>
    </w:p>
    <w:p>
      <w:pPr>
        <w:pStyle w:val="ab"/>
      </w:pPr>
      <w:r>
        <w:t>DELETE /api/sonar/ticket-attachment-tokens/:token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-X DELETE \</w:t>
        <w:cr/>
      </w:r>
      <w:r>
        <w:t xml:space="preserve">     https://HOSTNAME/api/sonar/ticket-attachment-tokens/a1b2c3d4-e5f6-7890-abcd-ef1234567890</w:t>
      </w:r>
    </w:p>
    <w:p>
      <w:pPr>
        <w:pStyle w:val="a7"/>
      </w:pPr>
      <w:r>
        <w:t>요청 매개변수</w:t>
      </w:r>
    </w:p>
    <w:p>
      <w:pPr>
        <w:pStyle w:val="a7"/>
      </w:pPr>
      <w:r>
        <w:t>경로 매개변수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키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타입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설명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비고</w:t>
            </w:r>
          </w:p>
        </w:tc>
      </w:tr>
      <w:tr>
        <w:tc>
          <w:p>
            <w:pPr>
              <w:spacing w:before="0" w:after="0"/>
            </w:pPr>
            <w:r>
              <w:t>token</w:t>
            </w:r>
          </w:p>
        </w:tc>
        <w:tc>
          <w:p>
            <w:pPr>
              <w:spacing w:before="0" w:after="0"/>
            </w:pPr>
            <w:r>
              <w:t>문자열</w:t>
            </w:r>
          </w:p>
        </w:tc>
        <w:tc>
          <w:p>
            <w:pPr>
              <w:spacing w:before="0" w:after="0"/>
            </w:pPr>
            <w:r>
              <w:t>파일 업로드 토큰</w:t>
            </w:r>
          </w:p>
        </w:tc>
        <w:tc>
          <w:p>
            <w:pPr>
              <w:spacing w:before="0" w:after="0"/>
            </w:pPr>
            <w:r>
              <w:t>36자</w:t>
            </w:r>
          </w:p>
        </w:tc>
      </w:tr>
    </w:tbl>
    <w:p>
      <w:pPr>
        <w:pStyle w:val="4"/>
      </w:pPr>
      <w:r>
        <w:t>정상 응답</w:t>
      </w:r>
    </w:p>
    <w:p>
      <w:pPr>
        <w:pStyle w:val="ae"/>
      </w:pPr>
      <w:r>
        <w:t>{}</w:t>
      </w:r>
    </w:p>
    <w:p>
      <w:pPr>
        <w:pStyle w:val="4"/>
      </w:pPr>
      <w:r>
        <w:t>오류 응답</w:t>
      </w:r>
    </w:p>
    <w:p>
      <w:pPr>
        <w:pStyle w:val="a7"/>
      </w:pPr>
      <w:r>
        <w:t>토큰이 누락된 경우</w:t>
      </w:r>
    </w:p>
    <w:p>
      <w:r>
        <w:t xml:space="preserve">HTTP 상태 코드 </w:t>
      </w:r>
      <w:r>
        <w:rPr>
          <w:rStyle w:val="af4"/>
        </w:rPr>
        <w:t>400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"token should be not null"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11" Target="https://docs.logpresso.comnull" TargetMode="External" Type="http://schemas.openxmlformats.org/officeDocument/2006/relationships/hyperlink"/><Relationship Id="rId12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