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테이블 그룹 이동</w:t>
      </w:r>
    </w:p>
    <w:p>
      <w:r>
        <w:t>하나 이상의 테이블을 지정한 테이블 그룹으로 이동합니다. 대상 그룹을 지정하지 않으면 테이블이 최상위(루트)로 이동합니다.</w:t>
      </w:r>
    </w:p>
    <w:p>
      <w:pPr>
        <w:pStyle w:val="4"/>
      </w:pPr>
      <w:r>
        <w:t>HTTP 요청</w:t>
      </w:r>
    </w:p>
    <w:p>
      <w:pPr>
        <w:pStyle w:val="ab"/>
      </w:pPr>
      <w:r>
        <w:t>PUT /api/sonar/tables/move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-d table_names="evtx_system" \</w:t>
        <w:cr/>
      </w:r>
      <w:r>
        <w:t xml:space="preserve">     -d table_names="evtx_security" \</w:t>
        <w:cr/>
      </w:r>
      <w:r>
        <w:t xml:space="preserve">     -d group_guid="12345678-1234-5678-9012-123456789012" \</w:t>
        <w:cr/>
      </w:r>
      <w:r>
        <w:t xml:space="preserve">     -X PUT "https://HOSTNAME/api/sonar/tables/move"</w:t>
      </w:r>
    </w:p>
    <w:p>
      <w:pPr>
        <w:pStyle w:val="a7"/>
      </w:pPr>
      <w:r>
        <w:t>요청 매개변수</w:t>
      </w:r>
    </w:p>
    <w:p>
      <w:pPr>
        <w:pStyle w:val="a7"/>
      </w:pPr>
      <w:r>
        <w:t>요청 본문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table_names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 목록</w:t>
            </w:r>
          </w:p>
        </w:tc>
        <w:tc>
          <w:p>
            <w:pPr>
              <w:spacing w:before="0" w:after="0"/>
            </w:pPr>
            <w:r>
              <w:t>테이블 이름 목록</w:t>
            </w:r>
          </w:p>
        </w:tc>
        <w:tc>
          <w:p>
            <w:pPr>
              <w:spacing w:before="0" w:after="0"/>
            </w:pPr>
            <w:r>
              <w:t>이동할 테이블 이름 목록</w:t>
            </w:r>
          </w:p>
        </w:tc>
      </w:tr>
      <w:tr>
        <w:tc>
          <w:p>
            <w:pPr>
              <w:spacing w:before="0" w:after="0"/>
            </w:pPr>
            <w:r>
              <w:t>group_guid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대상 그룹 GUID</w:t>
            </w:r>
          </w:p>
        </w:tc>
        <w:tc>
          <w:p>
            <w:pPr>
              <w:spacing w:before="0" w:after="0"/>
            </w:pPr>
            <w:r>
              <w:t>36자 GUID. 미지정 시 최상위(루트)로 이동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{}</w:t>
      </w:r>
    </w:p>
    <w:p>
      <w:pPr>
        <w:pStyle w:val="4"/>
      </w:pPr>
      <w:r>
        <w:t>오류 응답</w:t>
      </w:r>
    </w:p>
    <w:p>
      <w:pPr>
        <w:pStyle w:val="a7"/>
      </w:pPr>
      <w:r>
        <w:t>table_names가 누락된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"table_names should be not null"</w:t>
        <w:cr/>
      </w:r>
      <w:r>
        <w:t>}</w:t>
      </w:r>
    </w:p>
    <w:p>
      <w:pPr>
        <w:pStyle w:val="a7"/>
      </w:pPr>
      <w:r>
        <w:t>대상 그룹이 존재하지 않는 경우</w:t>
      </w:r>
    </w:p>
    <w:p>
      <w:r>
        <w:t xml:space="preserve">HTTP 상태 코드 </w:t>
      </w:r>
      <w:r>
        <w:rPr>
          <w:rStyle w:val="af4"/>
        </w:rPr>
        <w:t>200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"failures": [</w:t>
        <w:cr/>
      </w:r>
      <w:r>
        <w:t xml:space="preserve">    {</w:t>
        <w:cr/>
      </w:r>
      <w:r>
        <w:t xml:space="preserve">      "table_name": "evtx_system",</w:t>
        <w:cr/>
      </w:r>
      <w:r>
        <w:t xml:space="preserve">      "reason": "table-group-not-found"</w:t>
        <w:cr/>
      </w:r>
      <w:r>
        <w:t xml:space="preserve">    }</w:t>
        <w:cr/>
      </w:r>
      <w:r>
        <w:t xml:space="preserve">  ]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failures</w:t>
      </w:r>
      <w:r>
        <w:t xml:space="preserve"> (배열): 이동에 실패한 테이블 목록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table_name</w:t>
      </w:r>
      <w:r>
        <w:t xml:space="preserve"> (문자열): 테이블 이름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reason</w:t>
      </w:r>
      <w:r>
        <w:t xml:space="preserve"> (문자열): 실패 사유</w:t>
      </w:r>
    </w:p>
    <w:p>
      <w:pPr>
        <w:pStyle w:val="a7"/>
      </w:pPr>
      <w:r>
        <w:t>권한이 없는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