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학습 데이터셋 삭제</w:t>
      </w:r>
    </w:p>
    <w:p>
      <w:r>
        <w:t>지정한 학습 데이터셋을 일괄 삭제합니다.</w:t>
      </w:r>
    </w:p>
    <w:p>
      <w:pPr>
        <w:pStyle w:val="4"/>
      </w:pPr>
      <w:r>
        <w:t>필요 권한</w:t>
      </w:r>
    </w:p>
    <w:p>
      <w:r>
        <w:t>관리자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DELETE /api/sonar/machine-learning/inputs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-d 'guids=a1b2c3d4-e5f6-7890-abcd-ef1234567890' \</w:t>
        <w:cr/>
      </w:r>
      <w:r>
        <w:t xml:space="preserve">     -d delete_model=true \</w:t>
        <w:cr/>
      </w:r>
      <w:r>
        <w:t xml:space="preserve">     -X DELETE \</w:t>
        <w:cr/>
      </w:r>
      <w:r>
        <w:t xml:space="preserve">     https://HOSTNAME/api/sonar/machine-learning/inputs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 목록</w:t>
            </w:r>
          </w:p>
        </w:tc>
        <w:tc>
          <w:p>
            <w:pPr>
              <w:spacing w:before="0" w:after="0"/>
            </w:pPr>
            <w:r>
              <w:t>학습 데이터셋 식별자 목록</w:t>
            </w:r>
          </w:p>
        </w:tc>
        <w:tc>
          <w:p>
            <w:pPr>
              <w:spacing w:before="0" w:after="0"/>
            </w:pPr>
            <w:r>
              <w:t>여러 GUID는 쉼표(</w:t>
            </w:r>
            <w:r>
              <w:rPr>
                <w:rStyle w:val="af4"/>
              </w:rPr>
              <w:t>,</w:t>
            </w:r>
            <w:r>
              <w:t>)로 구분</w:t>
            </w:r>
          </w:p>
        </w:tc>
      </w:tr>
      <w:tr>
        <w:tc>
          <w:p>
            <w:pPr>
              <w:spacing w:before="0" w:after="0"/>
            </w:pPr>
            <w:r>
              <w:t>delete_model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참조하는 모델 동시 삭제 여부</w:t>
            </w:r>
          </w:p>
        </w:tc>
        <w:tc>
          <w:p>
            <w:pPr>
              <w:spacing w:before="0" w:after="0"/>
            </w:pPr>
            <w:r>
              <w:t xml:space="preserve">기본값: </w:t>
            </w:r>
            <w:r>
              <w:rPr>
                <w:rStyle w:val="af4"/>
              </w:rPr>
              <w:t>false</w:t>
            </w:r>
            <w:r>
              <w:t/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</w:t>
        <w:cr/>
      </w:r>
      <w:r>
        <w:t xml:space="preserve">  "failures": []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failures</w:t>
      </w:r>
      <w:r>
        <w:t xml:space="preserve"> (배열): 삭제에 실패한 항목 목록. 모두 성공한 경우 빈 배열입니다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id</w:t>
      </w:r>
      <w:r>
        <w:t xml:space="preserve"> (문자열): 삭제에 실패한 학습 데이터셋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(문자열, 선택적): 학습 데이터셋 이름. 식별자가 존재하지 않는 경우 등에는 포함되지 않습니다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reason</w:t>
      </w:r>
      <w:r>
        <w:t xml:space="preserve"> (문자열): 실패 사유. 예: </w:t>
      </w:r>
      <w:r>
        <w:rPr>
          <w:rStyle w:val="af4"/>
        </w:rPr>
        <w:t>dataset-not-found</w:t>
      </w:r>
      <w:r>
        <w:t xml:space="preserve">(식별자에 해당하는 데이터셋 없음), </w:t>
      </w:r>
      <w:r>
        <w:rPr>
          <w:rStyle w:val="af4"/>
        </w:rPr>
        <w:t>dataset-in-use</w:t>
      </w:r>
      <w:r>
        <w:t xml:space="preserve">(참조하는 모델이 있고 </w:t>
      </w:r>
      <w:r>
        <w:rPr>
          <w:rStyle w:val="af4"/>
        </w:rPr>
        <w:t>delete_model</w:t>
      </w:r>
      <w:r>
        <w:t>을 지정하지 않은 경우)</w:t>
      </w:r>
    </w:p>
    <w:p>
      <w:pPr>
        <w:pStyle w:val="4"/>
      </w:pPr>
      <w:r>
        <w:t>오류 응답</w:t>
      </w:r>
    </w:p>
    <w:p>
      <w:pPr>
        <w:pStyle w:val="a7"/>
      </w:pPr>
      <w:r>
        <w:t>식별자가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"guids should be not null"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