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SNR#1114 분석 노드 IP주소를 127.0.0.1 대신 실제 IP주소로 입력하면 웹 UI에서 노드 상태가 비활성으로 표시되는 문제 해결</w:t>
      </w:r>
    </w:p>
    <w:p>
      <w:r>
        <w:t>분석 노드 IP 주소를 127.0.0.1 대신 실제 IP주소로 입력하면 웹 UI에서 노드 상태가 비활성으로 표시되는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