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SNR#1965 티켓 태그 기능 추가</w:t>
      </w:r>
    </w:p>
    <w:p>
      <w:r>
        <w:t>티켓 분류 및 작업 등에 다양하게 활용할 수 있도록 티켓에 태그 기능을 추가하였습니다.</w:t>
      </w:r>
    </w:p>
    <w:p>
      <w:pPr>
        <w:numPr>
          <w:numId w:val="6"/>
        </w:numPr>
        <w:spacing w:before="0" w:after="0"/>
        <w:ind w:left="360" w:hanging="360"/>
      </w:pPr>
      <w:r>
        <w:t xml:space="preserve">티켓 목록에서 태그 적용 : </w:t>
      </w:r>
      <w:r>
        <w:rPr>
          <w:rStyle w:val="af4"/>
        </w:rPr>
        <w:t>태그 적용</w:t>
      </w:r>
      <w:r>
        <w:t xml:space="preserve"> 작업을 통해 티켓에 태그 적용, 적용된 태그는 티켓 제목 우측에 각각 표시됨</w:t>
      </w:r>
      <w:r>
        <w:drawing>
          <wp:inline distT="0" distR="0" distB="0" distL="0">
            <wp:extent cx="5715000" cy="2857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태그가 적용된 목록 검색 : 태그 클릭 시 해당 태그가 적용된 티켓 목록 검색</w:t>
      </w:r>
      <w:r>
        <w:drawing>
          <wp:inline distT="0" distR="0" distB="0" distL="0">
            <wp:extent cx="5715000" cy="20574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 xml:space="preserve">티켓 조회에서 태그 적용 : </w:t>
      </w:r>
      <w:r>
        <w:rPr>
          <w:rStyle w:val="af4"/>
        </w:rPr>
        <w:t>태그</w:t>
      </w:r>
      <w:r>
        <w:t xml:space="preserve"> 패널에 적용된 태그 표시, </w:t>
      </w:r>
      <w:r>
        <w:rPr>
          <w:rStyle w:val="af4"/>
        </w:rPr>
        <w:t>수정</w:t>
      </w:r>
      <w:r>
        <w:t xml:space="preserve"> 버튼 클릭 후 적용/해제</w:t>
      </w:r>
      <w:r>
        <w:drawing>
          <wp:inline distT="0" distR="0" distB="0" distL="0">
            <wp:extent cx="5715000" cy="36449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 xml:space="preserve">티켓 태그 관리 : 티켓 일괄 작업 및 티켓 조회의 </w:t>
      </w:r>
      <w:r>
        <w:rPr>
          <w:rStyle w:val="af4"/>
        </w:rPr>
        <w:t>태그 편집</w:t>
      </w:r>
      <w:r>
        <w:t>을 선택 시 티켓 태그 관리 팝업 표시</w:t>
      </w:r>
      <w:r>
        <w:drawing>
          <wp:inline distT="0" distR="0" distB="0" distL="0">
            <wp:extent cx="5715000" cy="15240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 xml:space="preserve">티켓 태그 생성/편집 : </w:t>
      </w:r>
      <w:r>
        <w:rPr>
          <w:rStyle w:val="af4"/>
        </w:rPr>
        <w:t>미리보기</w:t>
      </w:r>
      <w:r>
        <w:t xml:space="preserve">를 확인하면서 </w:t>
      </w:r>
      <w:r>
        <w:rPr>
          <w:rStyle w:val="af4"/>
        </w:rPr>
        <w:t>이름</w:t>
      </w:r>
      <w:r>
        <w:t xml:space="preserve">과 </w:t>
      </w:r>
      <w:r>
        <w:rPr>
          <w:rStyle w:val="af4"/>
        </w:rPr>
        <w:t>색상</w:t>
      </w:r>
      <w:r>
        <w:t xml:space="preserve"> 설정</w:t>
      </w:r>
      <w:r>
        <w:drawing>
          <wp:inline distT="0" distR="0" distB="0" distL="0">
            <wp:extent cx="5715000" cy="28956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