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SNR#2088 nvl 함수 호출 시 원본 필드 변경 문제 해결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nvl()</w:t>
        </w:r>
      </w:hyperlink>
      <w:r>
        <w:t xml:space="preserve"> 함수에 값이 </w:t>
      </w:r>
      <w:r>
        <w:rPr>
          <w:rStyle w:val="af4"/>
        </w:rPr>
        <w:t>null</w:t>
      </w:r>
      <w:r>
        <w:t xml:space="preserve">인 필드를 매개변수로 전달하면, </w:t>
      </w:r>
      <w:r>
        <w:rPr>
          <w:rStyle w:val="af4"/>
        </w:rPr>
        <w:t>nvl()</w:t>
      </w:r>
      <w:r>
        <w:t xml:space="preserve"> 함수 실행 후 매개변수로 전달한 필드의 값이 의도하지 않게 </w:t>
      </w:r>
      <w:r>
        <w:rPr>
          <w:rStyle w:val="af4"/>
        </w:rPr>
        <w:t>DEFAULT_EXPR</w:t>
      </w:r>
      <w:r>
        <w:t xml:space="preserve"> 값으로 덮어씌워지는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nvl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