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SNR#2230 파서 목록 이동 시 기존 검색어 및 페이지 번호 유지</w:t>
      </w:r>
    </w:p>
    <w:p>
      <w:r>
        <w:rPr>
          <w:b w:val="on"/>
        </w:rPr>
        <w:t>버전: [4.0.2404.0](/ko/sonar/4.0/releases/4.0.2404.0)</w:t>
      </w:r>
    </w:p>
    <w:p>
      <w:r>
        <w:t>파서 생성 혹은 편집 후 파서 목록 화면으로 돌아갈 때 기존 검색어 및 페이지 번호를 유지하도록 수정했습니다. 이제 파서를 생성하거나 편집한 후 목록에서 다음 파서를 확인하기 위해 검색 및 페이지 이동을 처음부터 다시 수행하지 않아도 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