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SNR#2231 자산 IP 목록 다운로드 시 사이트 항목 필터가 반영되지 않는 문제 해결</w:t>
      </w:r>
    </w:p>
    <w:p>
      <w:r>
        <w:rPr>
          <w:b w:val="on"/>
        </w:rPr>
        <w:t>버전: [4.0.2404.0](/ko/sonar/4.0/releases/4.0.2404.0)</w:t>
      </w:r>
    </w:p>
    <w:p>
      <w:r>
        <w:t>자산 IP 목록 다운로드 시 사이트 항목 필터가 반영되지 않고 모든 사이트의 데이터가 포함되는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