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SNR#2255 프로시저 REST API 지원</w:t>
      </w:r>
    </w:p>
    <w:p>
      <w:r>
        <w:rPr>
          <w:b w:val="on"/>
        </w:rPr>
        <w:t>버전: [4.0.2404.0](/ko/sonar/4.0/releases/4.0.2404.0)</w:t>
      </w:r>
    </w:p>
    <w:p>
      <w:r>
        <w:t>프로시저 REST API가 추가되었습니다</w:t>
      </w:r>
    </w:p>
    <w:p>
      <w:pPr>
        <w:numPr>
          <w:numId w:val="6"/>
        </w:numPr>
        <w:spacing w:before="0" w:after="0"/>
        <w:ind w:left="360" w:hanging="360"/>
      </w:pPr>
      <w:hyperlink r:id="rId10">
        <w:r>
          <w:rPr>
            <w:rStyle w:val="a6"/>
          </w:rPr>
          <w:t>프로시저 목록 조회</w:t>
        </w:r>
      </w:hyperlink>
    </w:p>
    <w:p>
      <w:pPr>
        <w:numPr>
          <w:numId w:val="6"/>
        </w:numPr>
        <w:spacing w:before="0" w:after="0"/>
        <w:ind w:left="360" w:hanging="360"/>
      </w:pPr>
      <w:hyperlink r:id="rId11">
        <w:r>
          <w:rPr>
            <w:rStyle w:val="a6"/>
          </w:rPr>
          <w:t>프로시저 조회</w:t>
        </w:r>
      </w:hyperlink>
    </w:p>
    <w:p>
      <w:pPr>
        <w:numPr>
          <w:numId w:val="6"/>
        </w:numPr>
        <w:spacing w:before="0" w:after="0"/>
        <w:ind w:left="360" w:hanging="360"/>
      </w:pPr>
      <w:hyperlink r:id="rId12">
        <w:r>
          <w:rPr>
            <w:rStyle w:val="a6"/>
          </w:rPr>
          <w:t>프로시저 생성</w:t>
        </w:r>
      </w:hyperlink>
    </w:p>
    <w:p>
      <w:pPr>
        <w:numPr>
          <w:numId w:val="6"/>
        </w:numPr>
        <w:spacing w:before="0" w:after="0"/>
        <w:ind w:left="360" w:hanging="360"/>
      </w:pPr>
      <w:hyperlink r:id="rId13">
        <w:r>
          <w:rPr>
            <w:rStyle w:val="a6"/>
          </w:rPr>
          <w:t>프로시저 수정</w:t>
        </w:r>
      </w:hyperlink>
    </w:p>
    <w:p>
      <w:pPr>
        <w:numPr>
          <w:numId w:val="6"/>
        </w:numPr>
        <w:spacing w:before="0" w:after="0"/>
        <w:ind w:left="360" w:hanging="360"/>
      </w:pPr>
      <w:hyperlink r:id="rId14">
        <w:r>
          <w:rPr>
            <w:rStyle w:val="a6"/>
          </w:rPr>
          <w:t>프로시저 일괄 삭제</w:t>
        </w:r>
      </w:hyperlink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sonar/4.0/issues/ko/sonar/4.0/api/get-procedures" TargetMode="External" Type="http://schemas.openxmlformats.org/officeDocument/2006/relationships/hyperlink"/><Relationship Id="rId11" Target="https://docs.logpresso.com/ko/sonar/4.0/issues/ko/sonar/4.0/api/get-procedure" TargetMode="External" Type="http://schemas.openxmlformats.org/officeDocument/2006/relationships/hyperlink"/><Relationship Id="rId12" Target="https://docs.logpresso.com/ko/sonar/4.0/issues/ko/sonar/4.0/api/create-procedure" TargetMode="External" Type="http://schemas.openxmlformats.org/officeDocument/2006/relationships/hyperlink"/><Relationship Id="rId13" Target="https://docs.logpresso.com/ko/sonar/4.0/issues/ko/sonar/4.0/api/update-procedure" TargetMode="External" Type="http://schemas.openxmlformats.org/officeDocument/2006/relationships/hyperlink"/><Relationship Id="rId14" Target="https://docs.logpresso.com/ko/sonar/4.0/issues/ko/sonar/4.0/api/remove-procedures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