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SNR#2308 소명 조회 시 행위 기간에 티켓 탐지 일시가 잘못 표시되는 문제 해결</w:t>
      </w:r>
    </w:p>
    <w:p>
      <w:r>
        <w:rPr>
          <w:b w:val="on"/>
        </w:rPr>
        <w:t>버전: [4.0.2404.0](/ko/sonar/4.0/releases/4.0.2404.0)</w:t>
      </w:r>
    </w:p>
    <w:p>
      <w:r>
        <w:t>소명 조회 시 행위 기간 항목에 실제 행위 시각이 아니라 티켓 탐지 시각이 표시되는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