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SNR#2333 멀티 노드 환경에서 분산 쿼리 실행 시 쿼리 결과 파일이 삭제되지 않는 문제 해결</w:t>
      </w:r>
    </w:p>
    <w:p>
      <w:r>
        <w:t>멀티 노드 환경에서 분산 쿼리 실행 시 쿼리 결과 파일이 분석 서버에서 삭제되지 않는 문제를 해결했습니다. 패치 전, 해당 이슈로 인해 쿼리 결과 파일이 너무 많이 생기고 디스크가 고갈되면서 로그프레소가 정상 운영되지 않는 문제가 있었습니다.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