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SNR#2359 샘플 앱 호환성 문제 해결</w:t>
      </w:r>
    </w:p>
    <w:p>
      <w:r>
        <w:t>샘플 앱과 앱 시스템의 호환성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