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SNR#2425 REST API 경로에 포함된 매개변수가 URL 디코드 되지 않는 문제 해결</w:t>
      </w:r>
    </w:p>
    <w:p>
      <w:r>
        <w:rPr>
          <w:b w:val="on"/>
        </w:rPr>
        <w:t>버전: [4.0.2404.0](/ko/sonar/4.0/releases/4.0.2404.0)</w:t>
      </w:r>
    </w:p>
    <w:p>
      <w:r>
        <w:t xml:space="preserve">REST API가 경로를 통해 매개변수를 전달받는 경우 해당 매개변수 값이 URL 디코드 되지 않는 문제를 해결했습니다. 예를 들어 로그 스키마의 필드 표시 이름이나 룩업의 키 이름에 공백이 있어서 </w:t>
      </w:r>
      <w:r>
        <w:rPr>
          <w:rStyle w:val="af4"/>
        </w:rPr>
        <w:t>%20</w:t>
      </w:r>
      <w:r>
        <w:t>으로 전달된 경우 이를 공백으로 인식하지 못하는 문제가 있었습니다.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