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SNR#2722 ISAC 위협 인텔리전스 피드 제거</w:t>
      </w:r>
    </w:p>
    <w:p>
      <w:r>
        <w:rPr>
          <w:b w:val="on"/>
        </w:rPr>
        <w:t>버전: [4.0.2502.0](../../4.0/releases/4.0.2502.0)</w:t>
      </w:r>
    </w:p>
    <w:p>
      <w:r>
        <w:t>기존에 위협 인텔리전스 목록에서 제공하던 ISAC 항목들이 오랜 기간동안 정보가 갱신되지 않아 해당 항목들을 위협 인텔리전스 목록에서 제거했습니다.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대상 위협 인텔리전스: </w:t>
      </w:r>
      <w:r>
        <w:rPr>
          <w:rStyle w:val="af4"/>
        </w:rPr>
        <w:t>otx</w:t>
      </w:r>
      <w:r>
        <w:t xml:space="preserve">, </w:t>
      </w:r>
      <w:r>
        <w:rPr>
          <w:rStyle w:val="af4"/>
        </w:rPr>
        <w:t>tor</w:t>
      </w:r>
      <w:r>
        <w:t xml:space="preserve">, </w:t>
      </w:r>
      <w:r>
        <w:rPr>
          <w:rStyle w:val="af4"/>
        </w:rPr>
        <w:t>mdl_domain</w:t>
      </w:r>
      <w:r>
        <w:t xml:space="preserve">, </w:t>
      </w:r>
      <w:r>
        <w:rPr>
          <w:rStyle w:val="af4"/>
        </w:rPr>
        <w:t>mdl_ip</w:t>
      </w:r>
      <w:r>
        <w:t xml:space="preserve">, </w:t>
      </w:r>
      <w:r>
        <w:rPr>
          <w:rStyle w:val="af4"/>
        </w:rPr>
        <w:t>abusech</w:t>
      </w:r>
      <w:r>
        <w:t xml:space="preserve">, </w:t>
      </w:r>
      <w:r>
        <w:rPr>
          <w:rStyle w:val="af4"/>
        </w:rPr>
        <w:t>malc0de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