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SNR#2802 오브젝트 스토리지 접근 실패 시 쿼리 결과 쓰기 실패 문제 해결</w:t>
      </w:r>
    </w:p>
    <w:p>
      <w:r>
        <w:rPr>
          <w:b w:val="on"/>
        </w:rPr>
        <w:t>버전: [4.0.2609.0](../../4.0/releases/4.0.2609.0)</w:t>
      </w:r>
    </w:p>
    <w:p>
      <w:r>
        <w:t>장기보관용 오브젝트 스토리지를 사용하는 환경에서, 오브젝트 스토리지에 접근할 수 없거나 응답이 지연되면 쿼리 결과 쓰기가 멈춰 쿼리가 종료되지 않는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오브젝트 스토리지 조회에 타임아웃이 적용되지 않아, 응답이 오지 않으면 관련 작업이 무한 대기 상태에 빠졌습니다. 이 대기가 내부 자원 잠금과 겹치면 로컬 티어를 대상으로 하는 쿼리 결과 쓰기까지 함께 지연되었습니다.</w:t>
      </w:r>
    </w:p>
    <w:p>
      <w:pPr>
        <w:numPr>
          <w:numId w:val="6"/>
        </w:numPr>
        <w:spacing w:before="0" w:after="0"/>
        <w:ind w:left="360" w:hanging="360"/>
      </w:pPr>
      <w:r>
        <w:t>해결: 오브젝트 스토리지 조회에 타임아웃을 적용하고, 부담이 큰 상태 조회 작업을 쿼리 실행과 분리하여 오브젝트 스토리지 응답이 없어도 쿼리가 정상적으로 종료되도록 개선했습니다. 별도로 조치할 사항은 없습니다.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