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SNR#2868 카카오 클라우드 S3 API 액세스 키 처리 방식 변경</w:t>
      </w:r>
    </w:p>
    <w:p>
      <w:r>
        <w:rPr>
          <w:b w:val="on"/>
        </w:rPr>
        <w:t>버전: [4.0.2507.0](../../4.0/releases/4.0.2507.0)</w:t>
      </w:r>
    </w:p>
    <w:p>
      <w:r>
        <w:rPr>
          <w:b w:val="on"/>
        </w:rPr>
        <w:t>클러스터 &gt; 스토리지</w:t>
      </w:r>
      <w:r>
        <w:t xml:space="preserve"> 화면에서 카카오클라우드 유형의 스토리지 설정 시 액세스 키 처리 방식을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