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SNR#2949 테이블이 많은 환경에서 수집 및 정책 동기화 중단 문제 해결</w:t>
      </w:r>
    </w:p>
    <w:p>
      <w:r>
        <w:rPr>
          <w:b w:val="on"/>
        </w:rPr>
        <w:t>버전: [4.0.2507.0](../../4.0/releases/4.0.2507.0)</w:t>
      </w:r>
    </w:p>
    <w:p>
      <w:r>
        <w:t>테이블이 많은 환경에서 수집과 정책 동기화가 교착 상태로 빠져 수집 및 정책 동기화가 중단될 수 있는 문제가 개선되었습니다.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