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SNR#3049 탐지 시나리오로 발생한 소명 자가 결재 기능 옵션 추가</w:t>
      </w:r>
    </w:p>
    <w:p>
      <w:r>
        <w:rPr>
          <w:b w:val="on"/>
        </w:rPr>
        <w:t>버전: [4.0.2511.0](../../4.0/releases/4.0.2511.0)</w:t>
      </w:r>
    </w:p>
    <w:p>
      <w:r>
        <w:t>탐지 시나리오로 발생한 소명에 대해 대상자가 직접 결재할 수 있는 자가 결재 옵션이 추가되었습니다.</w:t>
      </w:r>
    </w:p>
    <w:p>
      <w:r>
        <w:t>로그프레소 셸에서 다음 명령어로 소명 자가 결재 기능을 활성화하거나 비활성화할 수 있습니다.</w:t>
      </w:r>
    </w:p>
    <w:p>
      <w:pPr>
        <w:pStyle w:val="ae"/>
      </w:pPr>
      <w:r>
        <w:t># 소명 자가 결재 기능 활성화</w:t>
        <w:cr/>
      </w:r>
      <w:r>
        <w:t>logpresso&gt; sonar.setGlobalOption self_explanation enabled</w:t>
        <w:cr/>
      </w:r>
      <w:r>
        <w:t># 소명 자가 결재 기능 비활성화</w:t>
        <w:cr/>
      </w:r>
      <w:r>
        <w:t>logpresso&gt; sonar.setGlobalOption self_explanation disabled</w:t>
      </w:r>
    </w:p>
    <w:p>
      <w:r>
        <w:t>소명 자가 결재 기능을 활성화하면 임직원 정보에 자가 결재 체크박스가 추가됩니다. 자가 결재가 체크된 임직원이 소명 대상자로 지정되면 1차 결재자도 자동으로 자기 자신으로 지정됩니다.</w:t>
      </w:r>
    </w:p>
    <w:p>
      <w:pPr>
        <w:numPr>
          <w:numId w:val="6"/>
        </w:numPr>
        <w:spacing w:before="0" w:after="0"/>
        <w:ind w:left="360" w:hanging="360"/>
      </w:pPr>
      <w:r>
        <w:t>자가 결재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387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해당 옵션의 추가로 인해 Sonar 관리 데이터베이스의 `sonar_employees` 테이블에 `self_explanation`컬럼이 추가되었습니다. (인사정보 연동 시 주의 필요)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