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SNR#3068 장애 진단 쿼리 명령어 추가</w:t>
      </w:r>
    </w:p>
    <w:p>
      <w:r>
        <w:rPr>
          <w:b w:val="on"/>
        </w:rPr>
        <w:t>버전: [4.0.2511.0](../../4.0/releases/4.0.2511.0)</w:t>
      </w:r>
    </w:p>
    <w:p>
      <w:r>
        <w:t xml:space="preserve">장애 의심 상황 진단을 위해 </w:t>
      </w:r>
      <w:r>
        <w:rPr>
          <w:rStyle w:val="af4"/>
        </w:rPr>
        <w:t>sonar-health-check</w:t>
      </w:r>
      <w:r>
        <w:t xml:space="preserve"> 쿼리 명령어와 GC 관련 이슈를 진단하는 </w:t>
      </w:r>
      <w:r>
        <w:rPr>
          <w:rStyle w:val="af4"/>
        </w:rPr>
        <w:t>system-gc-logs</w:t>
      </w:r>
      <w:r>
        <w:t xml:space="preserve"> 쿼리 명령어가 추가되었습니다.</w:t>
      </w:r>
    </w:p>
    <w:p>
      <w:r>
        <w:rPr>
          <w:rStyle w:val="af4"/>
        </w:rPr>
        <w:t>sonar-health-check</w:t>
      </w:r>
      <w:r>
        <w:t xml:space="preserve"> 검사 항목: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 상태</w:t>
      </w:r>
      <w:r>
        <w:t>(Node Aliveness): 등록된 모든 페더레이션 노드의 활성 상태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정책 동기화 상태</w:t>
      </w:r>
      <w:r>
        <w:t>(Policy Sync): 10초 이상 지연된 정책 동기화 상태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전달 서버 채널 스왑 사용량</w:t>
      </w:r>
      <w:r>
        <w:t>(Forwarder Swap): 스왑 최대치의 50% 이상 사용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전달 서버 수집 지연</w:t>
      </w:r>
      <w:r>
        <w:t>(Forwarder Delay): 60초 이상 송신-수신 시각 차이 발생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Garbage Collection</w:t>
      </w:r>
      <w:r>
        <w:t>(GC): OutOfMemory 에러 및 GC 관련 장애 의심 상황 검사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힙 메모리 사용량</w:t>
      </w:r>
      <w:r>
        <w:t>(Heap Usage): 최근 한 시간 최소 힙 사용량이 최대 용량의 70% 이상이면 장애로 의심</w:t>
      </w:r>
    </w:p>
    <w:p>
      <w:r>
        <w:rPr>
          <w:rStyle w:val="af4"/>
        </w:rPr>
        <w:t>system-gc-logs</w:t>
      </w:r>
      <w:r>
        <w:t xml:space="preserve"> 메타데이터 쿼리 명령어 추가:</w:t>
      </w:r>
    </w:p>
    <w:p>
      <w:pPr>
        <w:numPr>
          <w:numId w:val="7"/>
        </w:numPr>
        <w:spacing w:before="0" w:after="0"/>
        <w:ind w:left="360" w:hanging="360"/>
      </w:pPr>
      <w:r>
        <w:t xml:space="preserve">쿼리 명령어 레벨에서 </w:t>
      </w:r>
      <w:r>
        <w:rPr>
          <w:rStyle w:val="af4"/>
        </w:rPr>
        <w:t>gc.log</w:t>
      </w:r>
      <w:r>
        <w:t xml:space="preserve"> 파일을 직접 확인하여 GC 로그를 효율적으로 분석하고 장애를 진단할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fastcheck</w:t>
      </w:r>
      <w:r>
        <w:t xml:space="preserve"> 옵션을 사용하여 장애 의심 로그만 빠르게 필터링할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