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SNR#3105 system-logs 쿼리에 취소 처리 및 tail 옵션 검증 추가</w:t>
      </w:r>
    </w:p>
    <w:p>
      <w:r>
        <w:rPr>
          <w:b w:val="on"/>
        </w:rPr>
        <w:t>버전: [4.0.2511.0](../../4.0/releases/4.0.2511.0)</w:t>
      </w:r>
    </w:p>
    <w:p>
      <w:r>
        <w:rPr>
          <w:rStyle w:val="af4"/>
        </w:rPr>
        <w:t>system-logs</w:t>
      </w:r>
      <w:r>
        <w:t xml:space="preserve"> 쿼리 수행 중 취소가 가능하도록 개선되었습니다.</w:t>
      </w:r>
    </w:p>
    <w:p>
      <w:pPr>
        <w:numPr>
          <w:numId w:val="6"/>
        </w:numPr>
        <w:spacing w:before="0" w:after="0"/>
        <w:ind w:left="360" w:hanging="360"/>
      </w:pPr>
      <w:r>
        <w:t>변경 화면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606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또한 </w:t>
      </w:r>
      <w:r>
        <w:rPr>
          <w:rStyle w:val="af4"/>
        </w:rPr>
        <w:t>tail</w:t>
      </w:r>
      <w:r>
        <w:t xml:space="preserve"> 옵션 값이 허용 범위(1 이상 100,000 이하)를 벗어나면 오류 메시지가 표시됩니다.</w:t>
      </w:r>
    </w:p>
    <w:p>
      <w:pPr>
        <w:numPr>
          <w:numId w:val="7"/>
        </w:numPr>
        <w:spacing w:before="0" w:after="0"/>
        <w:ind w:left="360" w:hanging="360"/>
      </w:pPr>
      <w:r>
        <w:t>오류 화면</w:t>
      </w:r>
    </w:p>
    <w:p>
      <w:pPr>
        <w:numPr>
          <w:numId w:val="7"/>
        </w:numPr>
        <w:spacing w:before="0" w:after="0"/>
        <w:ind w:left="360" w:hanging="360"/>
      </w:pPr>
      <w:r>
        <w:drawing>
          <wp:inline distT="0" distR="0" distB="0" distL="0">
            <wp:extent cx="5715000" cy="1016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