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SNR#3107 테이블 생성 시 블룸필터 인덱스 비활성화하는 시스템 스위치 추가</w:t>
      </w:r>
    </w:p>
    <w:p>
      <w:r>
        <w:rPr>
          <w:b w:val="on"/>
        </w:rPr>
        <w:t>버전: [4.0.2507.1](../../4.0/releases/4.0.2507.1)</w:t>
      </w:r>
    </w:p>
    <w:p>
      <w:r>
        <w:t>특정 환경에서 필요에 따라 블룸필터 인덱스(검색 최적화 기능)를 비활성화할 수 있는 시스템 스위치가 추가되었습니다.</w:t>
      </w:r>
    </w:p>
    <w:p>
      <w:r>
        <w:rPr>
          <w:b w:val="on"/>
        </w:rPr>
        <w:t>적용 방법</w:t>
      </w:r>
      <w:r>
        <w:t>: 시스템 시작 시 다음 시스템 스위치를 추가하세요.</w:t>
      </w:r>
    </w:p>
    <w:p>
      <w:pPr>
        <w:pStyle w:val="ae"/>
      </w:pPr>
      <w:r>
        <w:t>-Dlogpresso.sonar.disable_bloomfilter_on_create=true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 시스템 스위치를 활성화하면</w:t>
      </w:r>
      <w:r>
        <w:t xml:space="preserve"> 앞으로 생성되는 테이블에 블룸필터가 적용되지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이전에 생성된 테이블에는</w:t>
      </w:r>
      <w:r>
        <w:t xml:space="preserve"> 영향이 없습니다.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시스템 스위치를 지정하지 않으면</w:t>
      </w:r>
      <w:r>
        <w:t xml:space="preserve"> 기존과 동일하게 블룸필터가 생성됩니다.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