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SNR#3285 V2 테이블 조회 결과에 _era 컬럼 지원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araqne_query_logs</w:t>
      </w:r>
      <w:r>
        <w:t xml:space="preserve">, </w:t>
      </w:r>
      <w:r>
        <w:rPr>
          <w:rStyle w:val="af4"/>
        </w:rPr>
        <w:t>sys_alerts</w:t>
      </w:r>
      <w:r>
        <w:t xml:space="preserve"> 등 V2 테이블 형식으로 저장된 시스템 테이블을 조회하면 </w:t>
      </w:r>
      <w:r>
        <w:rPr>
          <w:rStyle w:val="af4"/>
        </w:rPr>
        <w:t>_era</w:t>
      </w:r>
      <w:r>
        <w:t xml:space="preserve"> 컬럼이 비어 있거나 누락되어 표시되는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원인: V2 테이블 형식을 조회할 때 </w:t>
      </w:r>
      <w:r>
        <w:rPr>
          <w:rStyle w:val="af4"/>
        </w:rPr>
        <w:t>_era</w:t>
      </w:r>
      <w:r>
        <w:t xml:space="preserve">(세대 번호)와 </w:t>
      </w:r>
      <w:r>
        <w:rPr>
          <w:rStyle w:val="af4"/>
        </w:rPr>
        <w:t>_sk</w:t>
      </w:r>
      <w:r>
        <w:t>(스토리지 키) 메타 컬럼이 디코드되지 않았고, 오름차순(asc) 정렬 조회는 지원하지 않았습니다.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V2 테이블 형식에서도 </w:t>
      </w:r>
      <w:r>
        <w:rPr>
          <w:rStyle w:val="af4"/>
        </w:rPr>
        <w:t>_era</w:t>
      </w:r>
      <w:r>
        <w:t>·</w:t>
      </w:r>
      <w:r>
        <w:rPr>
          <w:rStyle w:val="af4"/>
        </w:rPr>
        <w:t>_sk</w:t>
      </w:r>
      <w:r>
        <w:t xml:space="preserve"> 메타 컬럼이 함께 디코드되도록 보완하고, 오름차순 정렬 조회에서도 동일하게 동작하도록 수정했습니다. 데이터를 저장할 때 발생하던 메타 컬럼 누락 결함도 함께 수정하여, 신규 입력 데이터부터 메타 컬럼이 일관되게 기록됩니다.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