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SNR#3314 일부 머신러닝 쿼리 명령어 수행시 실행 오류 개선 (rforest, anomalies)</w:t>
      </w:r>
    </w:p>
    <w:p>
      <w:r>
        <w:rPr>
          <w:b w:val="on"/>
        </w:rPr>
        <w:t>버전: [4.0.2511.2](../../4.0/releases/4.0.2511.2)</w:t>
      </w:r>
    </w:p>
    <w:p>
      <w:r>
        <w:t xml:space="preserve">4.0.2511.0 이후 버전에서 </w:t>
      </w:r>
      <w:r>
        <w:rPr>
          <w:rStyle w:val="af4"/>
        </w:rPr>
        <w:t>rforest</w:t>
      </w:r>
      <w:r>
        <w:t xml:space="preserve">, </w:t>
      </w:r>
      <w:r>
        <w:rPr>
          <w:rStyle w:val="af4"/>
        </w:rPr>
        <w:t>anomalies</w:t>
      </w:r>
      <w:r>
        <w:t>와 같이 서브쿼리가 선택사항인 쿼리 명령어를 서브쿼리 없이 실행할 때(예: 모델을 지정하는 경우) 쿼리 실행에 실패하던 문제를 해결했습니다.</w:t>
      </w:r>
    </w:p>
    <w:p>
      <w:r>
        <w:drawing>
          <wp:inline distT="0" distR="0" distB="0" distL="0">
            <wp:extent cx="5715000" cy="1181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e"/>
      </w:pPr>
      <w:r>
        <w:t>[2025-12-16 19:28:08,660] ERROR (LogQueryPlugin) - araqne logdb: cannot create query</w:t>
        <w:cr/>
      </w:r>
      <w:r>
        <w:t>java.lang.NullPointerException</w:t>
        <w:cr/>
      </w:r>
      <w:r>
        <w:t xml:space="preserve">	at com.logpresso.sonar.core.query.LocalFileAccessPlanner.__M_hasOnlyNonLocalFileAccessCommands(LocalFileAccessPlanner.java:102)</w:t>
        <w:cr/>
      </w:r>
      <w:r>
        <w:t xml:space="preserve">	at com.logpresso.sonar.core.query.LocalFileAccessPlanner.hasOnlyNonLocalFileAccessCommands(LocalFileAccessPlanner.java)</w:t>
        <w:cr/>
      </w:r>
      <w:r>
        <w:t xml:space="preserve">	at com.logpresso.sonar.core.query.LocalFileAccessPlanner.__M_plan(LocalFileAccessPlanner.java:60)</w:t>
        <w:cr/>
      </w:r>
      <w:r>
        <w:t xml:space="preserve">	at com.logpresso.sonar.core.query.LocalFileAccessPlanner.plan(LocalFileAccessPlanner.java)</w:t>
        <w:cr/>
      </w:r>
      <w:r>
        <w:t xml:space="preserve">	at org.araqne.logdb.query.engine.QueryServiceImpl.__M_createQuery(QueryServiceImpl.java:516)</w:t>
        <w:cr/>
      </w:r>
      <w:r>
        <w:t xml:space="preserve">	at org.araqne.logdb.query.engine.QueryServiceImpl.createQuery(QueryServiceImpl.java)</w:t>
        <w:cr/>
      </w:r>
      <w:r>
        <w:t xml:space="preserve">	at org.araqne.logdb.msgbus.LogQueryPlugin.__M_createQuery(LogQueryPlugin.java:343)</w:t>
        <w:cr/>
      </w:r>
      <w:r>
        <w:t xml:space="preserve">	at org.araqne.logdb.msgbus.LogQueryPlugin.createQuery(LogQueryPlugin.java)</w:t>
        <w:cr/>
      </w:r>
      <w:r>
        <w:t xml:space="preserve">	at jdk.internal.reflect.GeneratedMethodAccessor14.invoke(Unknown Source)</w:t>
        <w:cr/>
      </w:r>
      <w:r>
        <w:t xml:space="preserve">	at java.base/jdk.internal.reflect.DelegatingMethodAccessorImpl.invoke(DelegatingMethodAccessorImpl.java:43)</w:t>
        <w:cr/>
      </w:r>
      <w:r>
        <w:t xml:space="preserve">	at java.base/java.lang.reflect.Method.invoke(Method.java:566)</w:t>
        <w:cr/>
      </w:r>
      <w:r>
        <w:t xml:space="preserve">	at org.araqne.msgbus.handler.MsgbusPluginHandler.__M_handleMessage(MsgbusPluginHandler.java:197)</w:t>
        <w:cr/>
      </w:r>
      <w:r>
        <w:t xml:space="preserve">	at org.araqne.msgbus.handler.MsgbusPluginHandler.handleMessage(MsgbusPluginHandler.java)</w:t>
        <w:cr/>
      </w:r>
      <w:r>
        <w:t xml:space="preserve">	at org.araqne.msgbus.impl.MessageBusImpl$TaskRunner.__M_invokeMessageHandler(MessageBusImpl.java:591)</w:t>
        <w:cr/>
      </w:r>
      <w:r>
        <w:t xml:space="preserve">	at org.araqne.msgbus.impl.MessageBusImpl$TaskRunner.invokeMessageHandler(MessageBusImpl.java)</w:t>
        <w:cr/>
      </w:r>
      <w:r>
        <w:t xml:space="preserve">	at org.araqne.msgbus.impl.MessageBusImpl$TaskRunner.__M_run(MessageBusImpl.java:580)</w:t>
        <w:cr/>
      </w:r>
      <w:r>
        <w:t xml:space="preserve">	at org.araqne.msgbus.impl.MessageBusImpl$TaskRunner.run(MessageBusImpl.java)</w:t>
        <w:cr/>
      </w:r>
      <w:r>
        <w:t xml:space="preserve">	at java.base/java.util.concurrent.ThreadPoolExecutor.runWorker(ThreadPoolExecutor.java:1128)</w:t>
        <w:cr/>
      </w:r>
      <w:r>
        <w:t xml:space="preserve">	at java.base/java.util.concurrent.ThreadPoolExecutor$Worker.run(ThreadPoolExecutor.java:628)</w:t>
        <w:cr/>
      </w:r>
      <w:r>
        <w:t xml:space="preserve">	at java.base/java.lang.Thread.run(Thread.java:829)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