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SNR#3525 SQL Server datetime 기준열 사용 시 마지막 행이 중복 수집되는 문제 해결</w:t>
      </w:r>
    </w:p>
    <w:p>
      <w:r>
        <w:rPr>
          <w:b w:val="on"/>
        </w:rPr>
        <w:t>버전: [4.0.2609.0](../../4.0/releases/4.0.2609.0)</w:t>
      </w:r>
    </w:p>
    <w:p>
      <w:r>
        <w:t xml:space="preserve">JDBC 수집기에서 기준열을 SQL Server의 </w:t>
      </w:r>
      <w:r>
        <w:rPr>
          <w:rStyle w:val="af4"/>
        </w:rPr>
        <w:t>datetime</w:t>
      </w:r>
      <w:r>
        <w:t xml:space="preserve"> 타입 컬럼으로 사용하면, 수집 주기마다 직전 주기의 마지막 행이 다시 수집되어 로그가 중복 적재되는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원인: SQL Server의 </w:t>
      </w:r>
      <w:r>
        <w:rPr>
          <w:rStyle w:val="af4"/>
        </w:rPr>
        <w:t>datetime</w:t>
      </w:r>
      <w:r>
        <w:t xml:space="preserve"> 타입은 초 이하를 1/300초 단위(약 3.33ms)로 저장하는데, JDBC는 이 값을 밀리초 단위로 반올림해서 반환합니다. 반올림된 값을 다음 조회 조건에 그대로 사용하면 실제 저장된 값보다 이전 시점으로 판정되어, 이미 수집한 마지막 행이 다음 주기에서 다시 조회되었습니다.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해결: </w:t>
      </w:r>
      <w:r>
        <w:rPr>
          <w:rStyle w:val="af4"/>
        </w:rPr>
        <w:t>datetime</w:t>
      </w:r>
      <w:r>
        <w:t xml:space="preserve"> 타입 기준열에 대해서는 다음 조회 시작 위치를 저장된 값보다 확실히 이후로 진행시켜, 이미 수집한 행이 다음 주기의 조회 대상에서 제외되도록 수정했습니다.</w:t>
      </w:r>
    </w:p>
    <w:p>
      <w:r>
        <w:t>적용 조건은 아래 두 가지를 모두 만족하는 경우입니다.</w:t>
      </w:r>
    </w:p>
    <w:p>
      <w:pPr>
        <w:numPr>
          <w:numId w:val="7"/>
        </w:numPr>
        <w:spacing w:before="0" w:after="0"/>
        <w:ind w:left="360" w:hanging="360"/>
      </w:pPr>
      <w:r>
        <w:t xml:space="preserve">JDBC 프로파일의 연결 문자열이 </w:t>
      </w:r>
      <w:r>
        <w:rPr>
          <w:rStyle w:val="af4"/>
        </w:rPr>
        <w:t>jdbc:sqlserver:</w:t>
      </w:r>
      <w:r>
        <w:t xml:space="preserve"> 또는 </w:t>
      </w:r>
      <w:r>
        <w:rPr>
          <w:rStyle w:val="af4"/>
        </w:rPr>
        <w:t>jdbc:jtds:sqlserver:</w:t>
      </w:r>
      <w:r>
        <w:t>로 시작하는 경우</w:t>
      </w:r>
    </w:p>
    <w:p>
      <w:pPr>
        <w:numPr>
          <w:numId w:val="7"/>
        </w:numPr>
        <w:spacing w:before="0" w:after="0"/>
        <w:ind w:left="360" w:hanging="360"/>
      </w:pPr>
      <w:r>
        <w:t>기준열(</w:t>
      </w:r>
      <w:r>
        <w:rPr>
          <w:rStyle w:val="af4"/>
        </w:rPr>
        <w:t>column</w:t>
      </w:r>
      <w:r>
        <w:t xml:space="preserve"> 또는 </w:t>
      </w:r>
      <w:r>
        <w:rPr>
          <w:rStyle w:val="af4"/>
        </w:rPr>
        <w:t>column2</w:t>
      </w:r>
      <w:r>
        <w:t xml:space="preserve">)의 타입이 SQL Server </w:t>
      </w:r>
      <w:r>
        <w:rPr>
          <w:rStyle w:val="af4"/>
        </w:rPr>
        <w:t>datetime</w:t>
      </w:r>
      <w:r>
        <w:t>인 경우(</w:t>
      </w:r>
      <w:r>
        <w:rPr>
          <w:rStyle w:val="af4"/>
        </w:rPr>
        <w:t>datetime2</w:t>
      </w:r>
      <w:r>
        <w:t xml:space="preserve">, </w:t>
      </w:r>
      <w:r>
        <w:rPr>
          <w:rStyle w:val="af4"/>
        </w:rPr>
        <w:t>smalldatetime</w:t>
      </w:r>
      <w:r>
        <w:t xml:space="preserve">, </w:t>
      </w:r>
      <w:r>
        <w:rPr>
          <w:rStyle w:val="af4"/>
        </w:rPr>
        <w:t>datetimeoffset</w:t>
      </w:r>
      <w:r>
        <w:t xml:space="preserve"> 타입은 영향 없음)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