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SNR#3964 summary 명령어의 완료 처리 지연 및 쿼리 중지 무반응 문제 해결</w:t>
      </w:r>
    </w:p>
    <w:p>
      <w:r>
        <w:rPr>
          <w:b w:val="on"/>
        </w:rPr>
        <w:t>버전: [4.0.2609.0](../../4.0/releases/4.0.2609.0)</w:t>
      </w:r>
    </w:p>
    <w:p>
      <w:r>
        <w:t xml:space="preserve">필드 종류가 매우 많은 결과에 </w:t>
      </w:r>
      <w:r>
        <w:rPr>
          <w:rStyle w:val="af4"/>
        </w:rPr>
        <w:t>summary</w:t>
      </w:r>
      <w:r>
        <w:t xml:space="preserve"> 명령어를 사용하면 완료 단계에서 응답이 없는 것처럼 멈추고, 쿼리 중지도 반영되지 않던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원인: 동적 키가 많은 로그처럼 서로 다른 필드 이름이 수천 개 이상 나타나는 결과에 </w:t>
      </w:r>
      <w:r>
        <w:rPr>
          <w:rStyle w:val="af4"/>
        </w:rPr>
        <w:t>summary</w:t>
      </w:r>
      <w:r>
        <w:t>를 적용하면, 집계 결과를 정리해 내보내는 완료 단계의 처리 시간이 필드 수가 늘어날수록 급격히 길어지면서 쿼리가 멈춘 것처럼 보였습니다. 이 상태에서는 쿼리 중지를 실행해도 취소가 반영되지 않아 오래 걸리는 쿼리를 사용자가 직접 중단할 수 없었고, 필드 수가 극단적으로 많으면 메모리 부족으로 이어질 수도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완료 단계의 처리 속도를 개선해 필드가 많은 결과에서도 지연 없이 마무리되도록 했습니다. 완료 단계가 진행 중이어도 쿼리 중지가 곧바로 반영되며, 결과를 한 번에 모아 내보내지 않고 일정 크기 단위로 나눠 전달하도록 바꿔 필드가 극단적으로 많을 때의 메모리 사용 급증 위험도 줄였습니다.</w:t>
      </w:r>
    </w:p>
    <w:p>
      <w:r>
        <w:t>정상적으로 끝나는 경우의 결과 값과 필드 표시 순서는 이전과 동일하며, 별도의 설정 변경이나 조치는 필요하지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