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SNR#3977 date() 함수의 날짜 포맷 매개변수가 문자열 상수가 아니면 오류가 발생하는 문제 해결</w:t>
      </w:r>
    </w:p>
    <w:p>
      <w:r>
        <w:rPr>
          <w:b w:val="on"/>
        </w:rPr>
        <w:t>버전: [4.0.2609.0](../../4.0/releases/4.0.2609.0)</w:t>
      </w:r>
    </w:p>
    <w:p>
      <w:r>
        <w:rPr>
          <w:rStyle w:val="af4"/>
        </w:rPr>
        <w:t>date()</w:t>
      </w:r>
      <w:r>
        <w:t xml:space="preserve"> 함수의 두 번째 매개변수(날짜 포맷)에 문자열 상수(큰따옴표로 감싼 문자열)가 아닌 값(예: 따옴표 없는 필드 참조, 작은따옴표로 감싼 문자열)을 지정하면 원인을 알 수 없는 오류(NullPointerException)가 발생해 쿼리 생성이 실패하는 문제를 해결했습니다.</w:t>
      </w:r>
    </w:p>
    <w:p>
      <w:r>
        <w:t xml:space="preserve">포맷 매개변수가 문자열 상수로 인식되지 않으면 필드 참조 등으로 잘못 파싱되어 값이 </w:t>
      </w:r>
      <w:r>
        <w:rPr>
          <w:rStyle w:val="af4"/>
        </w:rPr>
        <w:t>null</w:t>
      </w:r>
      <w:r>
        <w:t>로 평가되었고, 이 상태로 날짜 형식을 준비하는 과정에서 오류가 발생해 그대로 전파되었습니다.</w:t>
      </w:r>
    </w:p>
    <w:p>
      <w:r>
        <w:t xml:space="preserve">포맷 매개변수가 </w:t>
      </w:r>
      <w:r>
        <w:rPr>
          <w:rStyle w:val="af4"/>
        </w:rPr>
        <w:t>null</w:t>
      </w:r>
      <w:r>
        <w:t xml:space="preserve">로 평가되면 쿼리를 실행하기 전에 원인을 알 수 있는 오류를 반환하도록 수정했습니다(오류 코드 90822, </w:t>
      </w:r>
      <w:r>
        <w:rPr>
          <w:rStyle w:val="af4"/>
        </w:rPr>
        <w:t>date() 함수의 날짜 포맷 매개변수는 문자열 상수만 허용됩니다. (입력값: [format])</w:t>
      </w:r>
      <w:r>
        <w:t>). 문자열 상수를 사용하는 기존 쿼리의 동작은 변경되지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