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4.0.2507.1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SNR#3081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테이블 공유 시 감사 로그가 기록되지 않는 문제 해결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SNR#3082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AWT_HEADLESS 옵션 기본값을 true로 적용하여 별도 설정 없이도 정상 동작하도록 개선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SNR#3085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분석 노드 종료 시 예약된 쿼리 상태가 올바르게 업데이트되지 않는 문제 해결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SNR#3086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브라우저 화면 확대 및 축소 시 데이터 카탈로그 목록 영역의 높이가 크기에 맞게 조정되지 않는 문제 해결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SNR#3091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차단 연동 프로파일 수정 시 빈 문자열이 들어가는 문제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SNR#3081 테이블 공유 시 감사 로그가 기록되지 않는 문제 해결</w:t>
      </w:r>
    </w:p>
    <w:p>
      <w:r>
        <w:t>테이블 공유를 통해 읽기 권한을 변경할 때 감사로그가 정상적으로 기록되지 않던 문제를 해결했습니다.</w:t>
      </w:r>
    </w:p>
    <w:p>
      <w:r>
        <w:t>아래는 오류 발생 시 출력되던 스택 트레이스 로그입니다.</w:t>
      </w:r>
    </w:p>
    <w:p>
      <w:pPr>
        <w:pStyle w:val="ae"/>
      </w:pPr>
      <w:r>
        <w:t>[2025-07-17 14:35:57,108]  WARN (LogFileWriterV3) - unexpected ExecutionException. !!!BLOCK DISCARDED!!! (ParaSlotItem [LogFileWriterV3: 24/2025-07-17+1752729446887.idx, ready=false, serialNumber=17, minId=416, maxId=418])</w:t>
        <w:cr/>
      </w:r>
      <w:r>
        <w:t>com.logpresso.logstorage.file.v$g: com.logpresso.logstorage.FlushBlockPreprocessingException: unexpected exception at table [sonar_audits]</w:t>
        <w:cr/>
      </w:r>
      <w:r>
        <w:t xml:space="preserve">        at com.logpresso.logstorage.file.v.flush(SourceFile:2037)</w:t>
        <w:cr/>
      </w:r>
      <w:r>
        <w:t xml:space="preserve">        at org.araqne.logstorage.engine.OnlineWriter.flush(OnlineWriter.java:478)</w:t>
        <w:cr/>
      </w:r>
      <w:r>
        <w:t xml:space="preserve">        at org.araqne.logstorage.engine.LogStorageEngine$WriterSweeper.__M_sweep(LogStorageEngine.java:1766)</w:t>
        <w:cr/>
      </w:r>
      <w:r>
        <w:t xml:space="preserve">        at org.araqne.logstorage.engine.LogStorageEngine$WriterSweeper.sweep(LogStorageEngine.java)</w:t>
        <w:cr/>
      </w:r>
      <w:r>
        <w:t xml:space="preserve">        at org.araqne.logstorage.engine.LogStorageEngine$WriterSweeper.__M_run(LogStorageEngine.java:1734)</w:t>
        <w:cr/>
      </w:r>
      <w:r>
        <w:t xml:space="preserve">        at org.araqne.logstorage.engine.LogStorageEngine$WriterSweeper.run(LogStorageEngine.java)</w:t>
        <w:cr/>
      </w:r>
      <w:r>
        <w:t xml:space="preserve">        at java.base/java.lang.Thread.run(Thread.java:1583)</w:t>
        <w:cr/>
      </w:r>
      <w:r>
        <w:t>Caused by: com.logpresso.logstorage.FlushBlockPreprocessingException: unexpected exception at table [sonar_audits]</w:t>
        <w:cr/>
      </w:r>
      <w:r>
        <w:t xml:space="preserve">        at com.logpresso.logstorage.file.v$e.preprocess(SourceFile:1169)</w:t>
        <w:cr/>
      </w:r>
      <w:r>
        <w:t xml:space="preserve">        at com.logpresso.logstorage.file.v.flush(SourceFile:2030)</w:t>
        <w:cr/>
      </w:r>
      <w:r>
        <w:t xml:space="preserve">        ... 6 more</w:t>
        <w:cr/>
      </w:r>
      <w:r>
        <w:t>Caused by: org.araqne.codec.UnsupportedTypeException: com.logpresso.sonar.api.SharedObject</w:t>
        <w:cr/>
      </w:r>
      <w:r>
        <w:t xml:space="preserve">        at org.araqne.codec.FastEncodingRule.preencode(FastEncodingRule.java:158)</w:t>
        <w:cr/>
      </w:r>
      <w:r>
        <w:t xml:space="preserve">        at org.araqne.codec.FastEncodingRule.preencodeArray(FastEncodingRule.java:335)</w:t>
        <w:cr/>
      </w:r>
      <w:r>
        <w:t xml:space="preserve">        at org.araqne.codec.FastEncodingRule.preencode(FastEncodingRule.java:132)</w:t>
        <w:cr/>
      </w:r>
      <w:r>
        <w:t xml:space="preserve">        at org.araqne.codec.FastEncodingRule.preencodeMap(FastEncodingRule.java:192)</w:t>
        <w:cr/>
      </w:r>
      <w:r>
        <w:t xml:space="preserve">        at org.araqne.codec.FastEncodingRule.preencode(FastEncodingRule.java:130)</w:t>
        <w:cr/>
      </w:r>
      <w:r>
        <w:t xml:space="preserve">        at org.araqne.codec.FastEncodingRule.preencodeArray(FastEncodingRule.java:335)</w:t>
        <w:cr/>
      </w:r>
      <w:r>
        <w:t xml:space="preserve">        at org.araqne.codec.FastEncodingRule.preencodeArray(FastEncodingRule.java:324)</w:t>
        <w:cr/>
      </w:r>
      <w:r>
        <w:t xml:space="preserve">        at org.araqne.codec.FastEncodingRule.preencode(FastEncodingRule.java:152)</w:t>
        <w:cr/>
      </w:r>
      <w:r>
        <w:t xml:space="preserve">        at org.araqne.codec.FastEncodingRule.encode(FastEncodingRule.java:53)</w:t>
        <w:cr/>
      </w:r>
      <w:r>
        <w:t xml:space="preserve">        at org.araqne.codec.FastEncodingRule.encode(FastEncodingRule.java:49)</w:t>
        <w:cr/>
      </w:r>
      <w:r>
        <w:t xml:space="preserve">        at com.logpresso.logstorage.file.g.qzvc(SourceFile:395)</w:t>
        <w:cr/>
      </w:r>
      <w:r>
        <w:t xml:space="preserve">        at com.logpresso.logstorage.file.g.qzvc(SourceFile:219)</w:t>
        <w:cr/>
      </w:r>
      <w:r>
        <w:t xml:space="preserve">        at com.logpresso.logstorage.file.v$e.qzvc(SourceFile:1438)</w:t>
        <w:cr/>
      </w:r>
      <w:r>
        <w:t xml:space="preserve">        at com.logpresso.logstorage.file.v$e.preprocess(SourceFile:1163)</w:t>
        <w:cr/>
      </w:r>
      <w:r>
        <w:t xml:space="preserve">        ... 7 more</w:t>
      </w:r>
    </w:p>
    <w:p>
      <w:pPr>
        <w:pStyle w:val="4"/>
      </w:pPr>
      <w:r>
        <w:t>SNR#3082 AWT_HEADLESS 옵션 기본값을 true로 적용하여 별도 설정 없이도 정상 동작하도록 개선</w:t>
      </w:r>
    </w:p>
    <w:p>
      <w:r>
        <w:t xml:space="preserve">보고서 차트 기능은 그래픽 이미지 생성을 위해 Java AWT 라이브러리를 사용하므로, GUI 환경이 없는 서버에서는 </w:t>
      </w:r>
      <w:r>
        <w:rPr>
          <w:rStyle w:val="af4"/>
        </w:rPr>
        <w:t>AWT_HEADLESS=true</w:t>
      </w:r>
      <w:r>
        <w:t xml:space="preserve"> 설정이 필요합니다. 4.0.2507.0에서 이 기능이 추가되면서 해당 옵션이 도입되었지만, 기존 설정 파일을 사용하는 경우 옵션이 누락되어 HeadlessException 등의 오류가 발생했습니다.</w:t>
      </w:r>
    </w:p>
    <w:p>
      <w:r>
        <w:rPr>
          <w:b w:val="on"/>
        </w:rPr>
        <w:t>개선 내용:</w:t>
      </w:r>
      <w:r>
        <w:t xml:space="preserve"> 사용자가 환경 설정 파일에서 </w:t>
      </w:r>
      <w:r>
        <w:rPr>
          <w:rStyle w:val="af4"/>
        </w:rPr>
        <w:t>AWT_HEADLESS</w:t>
      </w:r>
      <w:r>
        <w:t xml:space="preserve"> 변수에 </w:t>
      </w:r>
      <w:r>
        <w:rPr>
          <w:rStyle w:val="af4"/>
        </w:rPr>
        <w:t>false</w:t>
      </w:r>
      <w:r>
        <w:t xml:space="preserve">를 지정하지 않는 한 자동으로 </w:t>
      </w:r>
      <w:r>
        <w:rPr>
          <w:rStyle w:val="af4"/>
        </w:rPr>
        <w:t>true</w:t>
      </w:r>
      <w:r>
        <w:t>가 적용되도록 개선했습니다.</w:t>
      </w:r>
    </w:p>
    <w:p>
      <w:pPr>
        <w:pStyle w:val="4"/>
      </w:pPr>
      <w:r>
        <w:t>SNR#3085 분석 노드 종료 시 예약된 쿼리 상태가 올바르게 업데이트되지 않는 문제 해결</w:t>
      </w:r>
    </w:p>
    <w:p>
      <w:r>
        <w:t>4.0.2507.0 버전에서 예약된 쿼리 실행 중 분석 노드가 정상적으로 종료되어도 쿼리 상태가 올바르게 업데이트되지 않던 문제를 해결했습니다. 이제 분석 노드 종료 시 실행 중이던 예약된 쿼리의 상태가 정상적으로 처리됩니다.</w:t>
      </w:r>
    </w:p>
    <w:p>
      <w:pPr>
        <w:pStyle w:val="4"/>
      </w:pPr>
      <w:r>
        <w:t>SNR#3086 브라우저 화면 확대 및 축소 시 데이터 카탈로그 목록 영역의 높이가 크기에 맞게 조정되지 않는 문제 해결</w:t>
      </w:r>
    </w:p>
    <w:p>
      <w:r>
        <w:t>데이터 카탈로그에서 브라우저 화면을 확대하거나 축소할 때 목록 영역의 높이가 화면 크기에 맞게 자동으로 조정되도록 개선했습니다.</w:t>
      </w:r>
    </w:p>
    <w:p>
      <w:r>
        <w:drawing>
          <wp:inline distT="0" distR="0" distB="0" distL="0">
            <wp:extent cx="5715000" cy="278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SNR#3091 차단 연동 프로파일 수정 시 빈 문자열이 들어가는 문제 해결</w:t>
      </w:r>
    </w:p>
    <w:p>
      <w:r>
        <w:t>차단 연동 프로파일 설정에서 기존 값을 삭제한 후 빈 값을 입력할 때 빈 문자열("")이 아닌 null 값으로 올바르게 저장되도록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