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시작 유형</w:t>
      </w:r>
    </w:p>
    <w:p>
      <w:r>
        <w:t>플레이북은 특정한 조건에 따라 자동으로 시작하게 하거나, 사용자가 수동으로 실행할 수 있습니다. 시작 유형은 플레이북을 실행하는 트리거를 지정하는 기능입니다.</w:t>
      </w:r>
    </w:p>
    <w:p>
      <w:r>
        <w:drawing>
          <wp:inline distT="0" distR="0" distB="0" distL="0">
            <wp:extent cx="5715000" cy="665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수동</w:t>
      </w:r>
      <w:r>
        <w:t>: 사용자가 직접 플레이북을 실행하거나, 다른 플레이북에 정의된 작업에서 호출(서브플레이북)하면 플레이북이 실행됩니다.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티켓 생성</w:t>
      </w:r>
      <w:r>
        <w:t>: 지정된 1개 이상의 시나리오에서 티켓이 발생하면 플레이북이 자동으로 실행됩니다.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이벤트 생성</w:t>
      </w:r>
      <w:r>
        <w:t>: 지정된 1개 이상의 시나리오에서 이벤트가 발생하면 플레이북이 자동으로 실행됩니다.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침해 지표</w:t>
      </w:r>
      <w:r>
        <w:t>: 특정한 침해 지표가 추가되면 플레이북이 자동으로 실행됩니다.</w:t>
      </w:r>
    </w:p>
    <w:p>
      <w:r>
        <w:t>모든 플레이북은 입력 매개변수와 출력 매개변수가 필요합니다.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플레이북 입력 매개변수</w:t>
      </w:r>
      <w:r>
        <w:t>: 플레이북을 실행할 때 입력으로 받을 매개변수입니다. 입력 매개변수는 필수/선택으로 나뉩니다.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플레이북 출력 매개변수</w:t>
      </w:r>
      <w:r>
        <w:t>: 플레이북 실행 종료 후 출력할 매개변수입니다. 출력 매개변수는 입력 매개변수 중에서 지정할 수 있습니다.</w:t>
      </w:r>
    </w:p>
    <w:p>
      <w:r>
        <w:t>다음에서 각 유형별 매개변수를 설명합니다.</w:t>
      </w:r>
    </w:p>
    <w:p>
      <w:pPr>
        <w:pStyle w:val="a7"/>
      </w:pPr>
      <w:r>
        <w:t>수동</w:t>
      </w:r>
    </w:p>
    <w:p>
      <w:r>
        <w:t>시작 유형이 수동일 때, 사용자가 직접 플레이북을 실행하거나, 다른 플레이북에 정의된 작업에서 호출하면 플레이북이 실행됩니다. 이때 호출되는 플레이북을 서브플레이북이라 합니다.</w:t>
      </w:r>
    </w:p>
    <w:p>
      <w:r>
        <w:drawing>
          <wp:inline distT="0" distR="0" distB="0" distL="0">
            <wp:extent cx="5715000" cy="8445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사용자는 플레이북의 입력 매개변수와 출력 매개변수를 직접 지정해야 합니다.</w:t>
      </w:r>
    </w:p>
    <w:p>
      <w:pPr>
        <w:numPr>
          <w:numId w:val="8"/>
        </w:numPr>
        <w:spacing w:before="0" w:after="0"/>
        <w:ind w:left="360" w:hanging="360"/>
      </w:pPr>
      <w:r>
        <w:t xml:space="preserve">매개변수를 추가하려면, </w:t>
      </w:r>
      <w:r>
        <w:rPr>
          <w:b w:val="on"/>
        </w:rPr>
        <w:t>추가</w:t>
      </w:r>
      <w:r>
        <w:t>를 누르세요.</w:t>
      </w:r>
    </w:p>
    <w:p>
      <w:pPr>
        <w:numPr>
          <w:numId w:val="8"/>
        </w:numPr>
        <w:spacing w:before="0" w:after="0"/>
        <w:ind w:left="360" w:hanging="360"/>
      </w:pPr>
      <w:r>
        <w:drawing>
          <wp:inline distT="0" distR="0" distB="0" distL="0">
            <wp:extent cx="5715000" cy="3556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t>매개변수를 수정하려면, 대상 매개변수의 이름을 누르세요.</w:t>
      </w:r>
    </w:p>
    <w:p>
      <w:pPr>
        <w:numPr>
          <w:numId w:val="8"/>
        </w:numPr>
        <w:spacing w:before="0" w:after="0"/>
        <w:ind w:left="360" w:hanging="360"/>
      </w:pPr>
      <w:r>
        <w:t xml:space="preserve">매개변수를 삭제하려면, 대상 매개변수를 선택하고 </w:t>
      </w:r>
      <w:r>
        <w:rPr>
          <w:b w:val="on"/>
        </w:rPr>
        <w:t>삭제</w:t>
      </w:r>
      <w:r>
        <w:t>를 누르세요.</w:t>
      </w:r>
    </w:p>
    <w:p>
      <w:pPr>
        <w:numPr>
          <w:numId w:val="8"/>
        </w:numPr>
        <w:spacing w:before="0" w:after="0"/>
        <w:ind w:left="360" w:hanging="360"/>
      </w:pPr>
      <w:r>
        <w:t>입력 매개변수의 순서를 변경하려면, 매개변수를 선택하고 화살표를 누르세요.</w:t>
      </w:r>
    </w:p>
    <w:p>
      <w:pPr>
        <w:numPr>
          <w:numId w:val="8"/>
        </w:numPr>
        <w:spacing w:before="0" w:after="0"/>
        <w:ind w:left="360" w:hanging="360"/>
      </w:pPr>
      <w:r>
        <w:drawing>
          <wp:inline distT="0" distR="0" distB="0" distL="0">
            <wp:extent cx="5715000" cy="2159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티켓 생성</w:t>
      </w:r>
    </w:p>
    <w:p>
      <w:r>
        <w:t>시작 유형이 티켓 생성일 때, 지정한 시나리오의 티켓이 발생하면, 시스템이 자동으로 플레이북을 시작합니다.</w:t>
      </w:r>
    </w:p>
    <w:p>
      <w:r>
        <w:drawing>
          <wp:inline distT="0" distR="0" distB="0" distL="0">
            <wp:extent cx="5715000" cy="4000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플레이북은 이미 정의된 입력 매개변수를 사용합니다.</w:t>
      </w:r>
    </w:p>
    <w:p>
      <w:pPr>
        <w:pStyle w:val="a7"/>
      </w:pPr>
      <w:r>
        <w:t>이벤트 생성</w:t>
      </w:r>
    </w:p>
    <w:p>
      <w:r>
        <w:t>시작 유형이 이벤트 생성일 때, 지정된 1개 이상의 시나리오에서 이벤트가 발생하면 플레이북이 자동으로 실행됩니다.</w:t>
      </w:r>
    </w:p>
    <w:p>
      <w:r>
        <w:drawing>
          <wp:inline distT="0" distR="0" distB="0" distL="0">
            <wp:extent cx="5715000" cy="4000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플레이북은 이미 정의된 입력 매개변수를 사용합니다.</w:t>
      </w:r>
    </w:p>
    <w:p>
      <w:pPr>
        <w:pStyle w:val="a7"/>
      </w:pPr>
      <w:r>
        <w:t>침해 지표 생성</w:t>
      </w:r>
    </w:p>
    <w:p>
      <w:r>
        <w:t>시작 유형이 침해 지표 생성일 때, 특정한 침해 지표가 추가되면 플레이북이 자동으로 실행됩니다.</w:t>
      </w:r>
    </w:p>
    <w:p>
      <w:r>
        <w:drawing>
          <wp:inline distT="0" distR="0" distB="0" distL="0">
            <wp:extent cx="4254500" cy="63754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플레이북의 트리거가 되는 시작 조건은 다음 중 하나를 선택할 수 있습니다. 플레이북은 시작 조건에 따라 이미 정의되어 있는 입력 매개변수를 사용합니다.</w:t>
      </w:r>
    </w:p>
    <w:p>
      <w:pPr>
        <w:numPr>
          <w:numId w:val="9"/>
        </w:numPr>
        <w:spacing w:before="0" w:after="0"/>
        <w:ind w:left="360" w:hanging="360"/>
      </w:pPr>
      <w:r>
        <w:t>URL</w:t>
      </w:r>
    </w:p>
    <w:p>
      <w:pPr>
        <w:numPr>
          <w:numId w:val="9"/>
        </w:numPr>
        <w:spacing w:before="0" w:after="0"/>
        <w:ind w:left="360" w:hanging="360"/>
      </w:pPr>
      <w:r>
        <w:t>MD5</w:t>
      </w:r>
    </w:p>
    <w:p>
      <w:pPr>
        <w:numPr>
          <w:numId w:val="9"/>
        </w:numPr>
        <w:spacing w:before="0" w:after="0"/>
        <w:ind w:left="360" w:hanging="360"/>
      </w:pPr>
      <w:r>
        <w:t>IP 주소</w:t>
      </w:r>
    </w:p>
    <w:p>
      <w:pPr>
        <w:numPr>
          <w:numId w:val="9"/>
        </w:numPr>
        <w:spacing w:before="0" w:after="0"/>
        <w:ind w:left="360" w:hanging="360"/>
      </w:pPr>
      <w:r>
        <w:t>도메인</w:t>
      </w:r>
    </w:p>
    <w:p>
      <w:pPr>
        <w:numPr>
          <w:numId w:val="9"/>
        </w:numPr>
        <w:spacing w:before="0" w:after="0"/>
        <w:ind w:left="360" w:hanging="360"/>
      </w:pPr>
      <w:r>
        <w:t>이메일 주소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