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위협 인텔리전스 피드</w:t>
      </w:r>
    </w:p>
    <w:p>
      <w:r>
        <w:t>로그프레소 CTI 서비스와 워치에이드 ISAC 서비스에서 제공하는 위협 인텔리전스 피드를 표시합니다. 각 피드 항목을 활성화해야 해당 피드를 수신할 수 있습니다. 클러스터 관리자 계정만 위협 인텔리전스 피드를 활성화/비활성화할 수 있고, 일반 관리자나 사용자는 위협 인텔리전스 피드 목록만 조회할 수 있습니다.</w:t>
      </w:r>
    </w:p>
    <w:p>
      <w:r>
        <w:drawing>
          <wp:inline distT="0" distR="0" distB="0" distL="0">
            <wp:extent cx="5715000" cy="271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위협 인텔리전스 피드는 </w:t>
      </w:r>
      <w:hyperlink r:id="rId11">
        <w:r>
          <w:rPr>
            <w:rStyle w:val="a6"/>
          </w:rPr>
          <w:t>실시간 탐지 시나리오</w:t>
        </w:r>
      </w:hyperlink>
      <w:r>
        <w:t xml:space="preserve">에 있는 시나리오 빌더나 </w:t>
      </w:r>
      <w:hyperlink r:id="rId12">
        <w:r>
          <w:rPr>
            <w:rStyle w:val="a6"/>
          </w:rPr>
          <w:t>matchfeed</w:t>
        </w:r>
      </w:hyperlink>
      <w:r>
        <w:t xml:space="preserve"> 명령, </w:t>
      </w:r>
      <w:hyperlink r:id="rId13">
        <w:r>
          <w:rPr>
            <w:rStyle w:val="a6"/>
          </w:rPr>
          <w:t>matchfeed()</w:t>
        </w:r>
      </w:hyperlink>
      <w:r>
        <w:t xml:space="preserve"> 함수를 통해 특정한 IP 주소, 도메인 주소, URL, MD5 해시, SHA1 해시, sHA256 해시의 값을 대조하는 데에 사용됩니다.</w:t>
      </w:r>
    </w:p>
    <w:p>
      <w:r>
        <w:t xml:space="preserve">로그프레소 CTI 피드를 사용하려면 먼저 </w:t>
      </w:r>
      <w:hyperlink r:id="rId14">
        <w:r>
          <w:rPr>
            <w:rStyle w:val="a6"/>
          </w:rPr>
          <w:t>접속 프로파일</w:t>
        </w:r>
      </w:hyperlink>
      <w:r>
        <w:t>에서 로그프레소 CTI 접속 프로파일을 생성하세요. 로그프레소 CTI를 유료 구독하는 고객에게는 실시간 정보를, 무료 구독인 경우 90일 지연된 위협 인텔리전스 정보를 제공합니다.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sonar/4.0/ui/create-stream-rule" TargetMode="External" Type="http://schemas.openxmlformats.org/officeDocument/2006/relationships/hyperlink"/><Relationship Id="rId12" Target="https://docs.logpresso.com/ko/query/matchfeed-command" TargetMode="External" Type="http://schemas.openxmlformats.org/officeDocument/2006/relationships/hyperlink"/><Relationship Id="rId13" Target="https://docs.logpresso.com/ko/query/matchfeed-function" TargetMode="External" Type="http://schemas.openxmlformats.org/officeDocument/2006/relationships/hyperlink"/><Relationship Id="rId14" Target="https://docs.logpresso.com/ko/sonar/4.0/ui/section-connect-profile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