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티켓 분류 목록</w:t>
      </w:r>
    </w:p>
    <w:p>
      <w:r>
        <w:drawing>
          <wp:inline distT="0" distR="0" distB="0" distL="0">
            <wp:extent cx="5715000" cy="1625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목록의 각 항목은 아래와 같습니다.</w:t>
      </w:r>
    </w:p>
    <w:p>
      <w:r>
        <w:rPr>
          <w:b w:val="on"/>
        </w:rPr>
        <w:t>유형</w:t>
      </w:r>
    </w:p>
    <w:p>
      <w:pPr>
        <w:ind w:left="400"/>
      </w:pPr>
      <w:r>
        <w:t>티켓 분류의 유형을 표시합니다. 티켓 분류의 유형은 이벤트와 게시판으로 나눠집니다.</w:t>
      </w:r>
    </w:p>
    <w:p>
      <w:r>
        <w:rPr>
          <w:b w:val="on"/>
        </w:rPr>
        <w:t>이름</w:t>
      </w:r>
    </w:p>
    <w:p>
      <w:pPr>
        <w:ind w:left="400"/>
      </w:pPr>
      <w:r>
        <w:t>티켓 분류의 이름을 표시합니다.</w:t>
      </w:r>
    </w:p>
    <w:p>
      <w:r>
        <w:rPr>
          <w:b w:val="on"/>
        </w:rPr>
        <w:t>설명</w:t>
      </w:r>
    </w:p>
    <w:p>
      <w:pPr>
        <w:ind w:left="400"/>
      </w:pPr>
      <w:r>
        <w:t>티켓 분류의 설명을 표시합니다.</w:t>
      </w:r>
    </w:p>
    <w:p>
      <w:r>
        <w:rPr>
          <w:b w:val="on"/>
        </w:rPr>
        <w:t>생성일시</w:t>
      </w:r>
    </w:p>
    <w:p>
      <w:pPr>
        <w:ind w:left="400"/>
      </w:pPr>
      <w:r>
        <w:t>티켓 분류의 생성일시를 표시합니다.</w:t>
      </w:r>
    </w:p>
    <w:p>
      <w:r>
        <w:t>목록 상단의 검색도구에서 분류 유형, 이름, 설명 키워드로 검색이 가능합니다.</w:t>
      </w:r>
    </w:p>
    <w:p>
      <w:r>
        <w:drawing>
          <wp:inline distT="0" distR="0" distB="0" distL="0">
            <wp:extent cx="5715000" cy="1625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Style w:val="af4"/>
        </w:rPr>
        <w:t>다운로드</w:t>
      </w:r>
      <w:r>
        <w:t xml:space="preserve"> 버튼을 눌러 티켓 목록을 CSV, Excel XML, MS Word, HTML, JSON 포맷의 파일로 다운로드 받을 수 있습니다.</w:t>
      </w:r>
    </w:p>
    <w:p>
      <w:r>
        <w:drawing>
          <wp:inline distT="0" distR="0" distB="0" distL="0">
            <wp:extent cx="5715000" cy="3784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