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주소 그룹 생성</w:t>
      </w:r>
    </w:p>
    <w:p>
      <w:r>
        <w:t>새 주소 그룹을 생성합니다.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/api/sonar/address-groups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name=Exceptions \</w:t>
        <w:cr/>
      </w:r>
      <w:r>
        <w:t xml:space="preserve">     -X POST \</w:t>
        <w:cr/>
      </w:r>
      <w:r>
        <w:t xml:space="preserve">     https://HOSTNAME/api/sonar/address-groups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GUID</w:t>
            </w:r>
          </w:p>
        </w:tc>
        <w:tc>
          <w:p>
            <w:pPr>
              <w:spacing w:before="0" w:after="0"/>
            </w:pPr>
            <w:r>
              <w:t>36자. 기본값은 무작위 생성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shorter than or equal to 50 characters."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