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대화 생성</w:t>
      </w:r>
    </w:p>
    <w:p>
      <w:r>
        <w:t>새 AI 대화 세션을 생성합니다. 호출 계정이 새 대화의 소유자가 됩니다. 본문 매개변수는 받지 않으며, 제목은 사용자가 직접 지정하기 전까지 요청 세션 로캘에 따른 기본값(</w:t>
      </w:r>
      <w:r>
        <w:rPr>
          <w:rStyle w:val="af4"/>
        </w:rPr>
        <w:t>새 대화</w:t>
      </w:r>
      <w:r>
        <w:t xml:space="preserve"> 또는 </w:t>
      </w:r>
      <w:r>
        <w:rPr>
          <w:rStyle w:val="af4"/>
        </w:rPr>
        <w:t>New conversation</w:t>
      </w:r>
      <w:r>
        <w:t>)이 적용됩니다.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/api/sonar/ai/conversations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</w:t>
      </w:r>
    </w:p>
    <w:p>
      <w:pPr>
        <w:pStyle w:val="a7"/>
      </w:pPr>
      <w:r>
        <w:t>요청 매개변수</w:t>
      </w:r>
    </w:p>
    <w:p>
      <w:r>
        <w:t>요청 본문 매개변수가 없습니다.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"a1b2c3d4-e5f6-7890-abcd-ef1234567890",</w:t>
        <w:cr/>
      </w:r>
      <w:r>
        <w:t xml:space="preserve">  "title": "새 대화"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생성된 대화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대화 기본 제목 (요청 세션이 한국어인 경우 </w:t>
      </w:r>
      <w:r>
        <w:rPr>
          <w:rStyle w:val="af4"/>
        </w:rPr>
        <w:t>새 대화</w:t>
      </w:r>
      <w:r>
        <w:t xml:space="preserve">, 그 외에는 </w:t>
      </w:r>
      <w:r>
        <w:rPr>
          <w:rStyle w:val="af4"/>
        </w:rPr>
        <w:t>New conversation</w:t>
      </w:r>
      <w:r>
        <w:t>)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