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비활성화</w:t>
      </w:r>
    </w:p>
    <w:p>
      <w:r>
        <w:t>지정한 스트림 쿼리를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스트림 쿼리가 이미 비활성화된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disabled: b7036aec-6751-4a26-b6e9-4fb2a0c0ed72"</w:t>
        <w:cr/>
      </w:r>
      <w:r>
        <w:t>}</w:t>
      </w:r>
    </w:p>
    <w:p>
      <w:pPr>
        <w:pStyle w:val="a7"/>
      </w:pPr>
      <w:r>
        <w:t>guid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