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파일 다운로드</w:t>
      </w:r>
    </w:p>
    <w:p>
      <w:r>
        <w:t>발급된 토큰을 이용해 파일을 다운로드할 수 있습니다. 발급된 토큰은 1회만 사용 가능하며, 30분 후 만료됩니다.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/api/sonar/downloader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"https://HOSTNAME/downloader?token=4ba40c97-b31b-450f-8af8-ceb1b94f5514&amp;force_download=true"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다운로드 토큰 GUID</w:t>
            </w:r>
          </w:p>
        </w:tc>
        <w:tc>
          <w:p>
            <w:pPr>
              <w:spacing w:before="0" w:after="0"/>
            </w:pPr>
            <w:r>
              <w:t>36자 GUID (예: 4ba40c97-b31b-450f-8af8-ceb1b94f5514)</w:t>
            </w:r>
          </w:p>
        </w:tc>
      </w:tr>
      <w:tr>
        <w:tc>
          <w:p>
            <w:pPr>
              <w:spacing w:before="0" w:after="0"/>
            </w:pPr>
            <w:r>
              <w:t>force_download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파일 다운로드 강제 여부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: 바로 다운로드, </w:t>
            </w:r>
            <w:r>
              <w:rPr>
                <w:rStyle w:val="af4"/>
              </w:rPr>
              <w:t>false</w:t>
            </w:r>
            <w:r>
              <w:t>: 브라우저 미리보기 시도</w:t>
            </w:r>
          </w:p>
        </w:tc>
      </w:tr>
    </w:tbl>
    <w:p>
      <w:pPr>
        <w:pStyle w:val="4"/>
      </w:pPr>
      <w:r>
        <w:t>정상 응답</w:t>
      </w:r>
    </w:p>
    <w:p>
      <w:r>
        <w:t xml:space="preserve">HTTP 상태 코드 </w:t>
      </w:r>
      <w:r>
        <w:rPr>
          <w:rStyle w:val="af4"/>
        </w:rPr>
        <w:t>200</w:t>
      </w:r>
      <w:r>
        <w:t>과 함께 파일 내용을 응답</w:t>
      </w:r>
    </w:p>
    <w:p>
      <w:pPr>
        <w:pStyle w:val="a7"/>
      </w:pPr>
      <w:r>
        <w:t>응답 헤더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헤더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Content-Type</w:t>
            </w:r>
          </w:p>
        </w:tc>
        <w:tc>
          <w:p>
            <w:pPr>
              <w:spacing w:before="0" w:after="0"/>
            </w:pPr>
            <w:r>
              <w:t>파일 확장자에 따른 MIME 타입</w:t>
            </w:r>
          </w:p>
        </w:tc>
      </w:tr>
      <w:tr>
        <w:tc>
          <w:p>
            <w:pPr>
              <w:spacing w:before="0" w:after="0"/>
            </w:pPr>
            <w:r>
              <w:t>Content-Disposition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attachment</w:t>
            </w:r>
            <w:r>
              <w:t xml:space="preserve"> (직접 다운로드) 또는 </w:t>
            </w:r>
            <w:r>
              <w:rPr>
                <w:rStyle w:val="af4"/>
              </w:rPr>
              <w:t>inline</w:t>
            </w:r>
            <w:r>
              <w:t xml:space="preserve"> (브라우저 미리보기)</w:t>
            </w:r>
          </w:p>
        </w:tc>
      </w:tr>
      <w:tr>
        <w:tc>
          <w:p>
            <w:pPr>
              <w:spacing w:before="0" w:after="0"/>
            </w:pPr>
            <w:r>
              <w:t>Transfer-Encoding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chunked</w:t>
            </w:r>
            <w:r>
              <w:t xml:space="preserve"> (청크 단위 전송)</w:t>
            </w:r>
          </w:p>
        </w:tc>
      </w:tr>
    </w:tbl>
    <w:p>
      <w:r>
        <w:t>응답 본문은 요청된 파일의 이진 데이터입니다.</w:t>
      </w:r>
    </w:p>
    <w:p>
      <w:pPr>
        <w:pStyle w:val="4"/>
      </w:pPr>
      <w:r>
        <w:t>오류 응답</w:t>
      </w:r>
    </w:p>
    <w:p>
      <w:pPr>
        <w:pStyle w:val="a7"/>
      </w:pPr>
      <w:r>
        <w:t>토큰이 없거나 유효하지 않은 경우</w:t>
      </w:r>
    </w:p>
    <w:p>
      <w:r>
        <w:t xml:space="preserve">HTTP 상태 코드 </w:t>
      </w:r>
      <w:r>
        <w:rPr>
          <w:rStyle w:val="af4"/>
        </w:rPr>
        <w:t>403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"token-not-found",</w:t>
        <w:cr/>
      </w:r>
      <w:r>
        <w:t xml:space="preserve">  "error_msg": "download token not found or expired"</w:t>
        <w:cr/>
      </w:r>
      <w:r>
        <w:t>}</w:t>
      </w:r>
    </w:p>
    <w:p>
      <w:pPr>
        <w:pStyle w:val="a7"/>
      </w:pPr>
      <w:r>
        <w:t>서버 내부 오류로 파일 다운로드가 불가능한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"file-download-error",</w:t>
        <w:cr/>
      </w:r>
      <w:r>
        <w:t xml:space="preserve">  "error_msg": "internal server error occurred during file download"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