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소명 근거 로그 메타데이터 조회</w:t>
      </w:r>
    </w:p>
    <w:p>
      <w:r>
        <w:t xml:space="preserve">지정한 소명 요청에 첨부된 근거 로그를 스키마별로 집계하고, 각 스키마의 표시 이름과 필드 정의를 반환합니다. 스키마가 매핑되지 않은 로그는 </w:t>
      </w:r>
      <w:r>
        <w:rPr>
          <w:rStyle w:val="af4"/>
        </w:rPr>
        <w:t>_</w:t>
      </w:r>
      <w:r>
        <w:t xml:space="preserve"> 키로 집계됩니다.</w:t>
      </w:r>
    </w:p>
    <w:p>
      <w:pPr>
        <w:pStyle w:val="4"/>
      </w:pPr>
      <w:r>
        <w:t>필요 권한</w:t>
      </w:r>
    </w:p>
    <w:p>
      <w:r>
        <w:t xml:space="preserve">사용자 이상의 계정으로 이용할 수 있습니다. 메일로 발송된 유효한 소명 토큰을 </w:t>
      </w:r>
      <w:r>
        <w:rPr>
          <w:rStyle w:val="af4"/>
        </w:rPr>
        <w:t>token</w:t>
      </w:r>
      <w:r>
        <w:t xml:space="preserve"> 매개변수로 전달하면 비로그인 상태에서도 호출할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/api/sonar/explanation-requests/:guid/log-metadata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"https://HOSTNAME/api/sonar/explanation-requests/a1b2c3d4-e5f6-7890-abcd-ef1234567890/log-metadata?type=EXPLANATION"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요청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소명 종류. </w:t>
            </w:r>
            <w:r>
              <w:rPr>
                <w:rStyle w:val="af4"/>
              </w:rPr>
              <w:t>EXPLANATION</w:t>
            </w:r>
            <w:r>
              <w:t xml:space="preserve">, </w:t>
            </w:r>
            <w:r>
              <w:rPr>
                <w:rStyle w:val="af4"/>
              </w:rPr>
              <w:t>MANAGER_COMMENT</w:t>
            </w:r>
            <w:r>
              <w:t xml:space="preserve">, </w:t>
            </w:r>
            <w:r>
              <w:rPr>
                <w:rStyle w:val="af4"/>
              </w:rPr>
              <w:t>AUDITOR_COMMENT</w:t>
            </w:r>
            <w:r>
              <w:t xml:space="preserve"> 중 하나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비로그인 호출 시 사용하는 소명 토큰. 임직원 또는 1차 검토자에게 메일로 발송된 토큰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"counts": {</w:t>
        <w:cr/>
      </w:r>
      <w:r>
        <w:t xml:space="preserve">    "ssh_login": 12,</w:t>
        <w:cr/>
      </w:r>
      <w:r>
        <w:t xml:space="preserve">    "_": 3</w:t>
        <w:cr/>
      </w:r>
      <w:r>
        <w:t xml:space="preserve">  },</w:t>
        <w:cr/>
      </w:r>
      <w:r>
        <w:t xml:space="preserve">  "schema_names": {</w:t>
        <w:cr/>
      </w:r>
      <w:r>
        <w:t xml:space="preserve">    "ssh_login": {</w:t>
        <w:cr/>
      </w:r>
      <w:r>
        <w:t xml:space="preserve">      "name": "SSH 로그인",</w:t>
        <w:cr/>
      </w:r>
      <w:r>
        <w:t xml:space="preserve">      "name_trans": {</w:t>
        <w:cr/>
      </w:r>
      <w:r>
        <w:t xml:space="preserve">        "en": "SSH Login",</w:t>
        <w:cr/>
      </w:r>
      <w:r>
        <w:t xml:space="preserve">        "ja": "SSHログイン"</w:t>
        <w:cr/>
      </w:r>
      <w:r>
        <w:t xml:space="preserve">      }</w:t>
        <w:cr/>
      </w:r>
      <w:r>
        <w:t xml:space="preserve">    }</w:t>
        <w:cr/>
      </w:r>
      <w:r>
        <w:t xml:space="preserve">  },</w:t>
        <w:cr/>
      </w:r>
      <w:r>
        <w:t xml:space="preserve">  "schema_fields": {</w:t>
        <w:cr/>
      </w:r>
      <w:r>
        <w:t xml:space="preserve">    "ssh_login": [</w:t>
        <w:cr/>
      </w:r>
      <w:r>
        <w:t xml:space="preserve">      {</w:t>
        <w:cr/>
      </w:r>
      <w:r>
        <w:t xml:space="preserve">        "name": "src_ip",</w:t>
        <w:cr/>
      </w:r>
      <w:r>
        <w:t xml:space="preserve">        "display_name": "출발지 IP",</w:t>
        <w:cr/>
      </w:r>
      <w:r>
        <w:t xml:space="preserve">        "type": "ipv4"</w:t>
        <w:cr/>
      </w:r>
      <w:r>
        <w:t xml:space="preserve">      },</w:t>
        <w:cr/>
      </w:r>
      <w:r>
        <w:t xml:space="preserve">      {</w:t>
        <w:cr/>
      </w:r>
      <w:r>
        <w:t xml:space="preserve">        "name": "user",</w:t>
        <w:cr/>
      </w:r>
      <w:r>
        <w:t xml:space="preserve">        "display_name": "사용자",</w:t>
        <w:cr/>
      </w:r>
      <w:r>
        <w:t xml:space="preserve">        "type": "string"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counts</w:t>
      </w:r>
      <w:r>
        <w:t xml:space="preserve"> (맵): 스키마 코드별 근거 로그 건수. 키는 스키마 코드(예: </w:t>
      </w:r>
      <w:r>
        <w:rPr>
          <w:rStyle w:val="af4"/>
        </w:rPr>
        <w:t>ssh_login</w:t>
      </w:r>
      <w:r>
        <w:t xml:space="preserve">), 값은 32비트 정수 건수. 스키마가 매핑되지 않은 로그는 </w:t>
      </w:r>
      <w:r>
        <w:rPr>
          <w:rStyle w:val="af4"/>
        </w:rPr>
        <w:t>_</w:t>
      </w:r>
      <w:r>
        <w:t xml:space="preserve"> 키에 집계됨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schema_names</w:t>
      </w:r>
      <w:r>
        <w:t xml:space="preserve"> (맵): 스키마 코드별 스키마 표시 정보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[스키마 코드]</w:t>
      </w:r>
      <w:r>
        <w:t xml:space="preserve"> (맵)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스키마 기본 표시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name_trans</w:t>
      </w:r>
      <w:r>
        <w:t xml:space="preserve"> (맵): 표시 이름의 다국어 번역. 키는 로케일 코드(</w:t>
      </w:r>
      <w:r>
        <w:rPr>
          <w:rStyle w:val="af4"/>
        </w:rPr>
        <w:t>en</w:t>
      </w:r>
      <w:r>
        <w:t xml:space="preserve">, </w:t>
      </w:r>
      <w:r>
        <w:rPr>
          <w:rStyle w:val="af4"/>
        </w:rPr>
        <w:t>ja</w:t>
      </w:r>
      <w:r>
        <w:t xml:space="preserve"> 등)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schema_fields</w:t>
      </w:r>
      <w:r>
        <w:t xml:space="preserve"> (맵): 스키마 코드별 필드 정의 목록. 값은 </w:t>
      </w:r>
      <w:hyperlink r:id="rId10">
        <w:r>
          <w:rPr>
            <w:rStyle w:val="a6"/>
          </w:rPr>
          <w:t>로그 스키마 조회</w:t>
        </w:r>
      </w:hyperlink>
      <w:r>
        <w:t xml:space="preserve"> 응답의 </w:t>
      </w:r>
      <w:r>
        <w:rPr>
          <w:rStyle w:val="af4"/>
        </w:rPr>
        <w:t>fields</w:t>
      </w:r>
      <w:r>
        <w:t xml:space="preserve"> 항목과 동일한 구조</w:t>
      </w:r>
    </w:p>
    <w:p>
      <w:pPr>
        <w:pStyle w:val="af1"/>
      </w:pPr>
      <w:r>
        <w:t>스키마 매핑이 없는 `_` 항목은 `schema_names` 및 `schema_fields`에 포함되지 않으므로, 클라이언트는 `counts`에 있으나 `schema_fields`에 없는 키를 별도로 처리해야 합니다.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소명 요청이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"invalid explanation request guid: a1b2c3d4-e5f6-7890-abcd-ef1234567890"</w:t>
        <w:cr/>
      </w:r>
      <w:r>
        <w:t>}</w:t>
      </w:r>
    </w:p>
    <w:p>
      <w:pPr>
        <w:pStyle w:val="a7"/>
      </w:pPr>
      <w:r>
        <w:t>권한이 없거나 토큰이 유효하지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