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근거 로그 조회</w:t>
      </w:r>
    </w:p>
    <w:p>
      <w:r>
        <w:t xml:space="preserve">지정한 소명 요청에 첨부된 근거 로그를 스키마 단위로 페이지 단위로 조회합니다. 스키마 코드를 지정하면 해당 스키마의 표시 이름으로 필드명이 매핑된 레코드를 반환하고, 매핑되지 않은 로그는 스키마 코드 </w:t>
      </w:r>
      <w:r>
        <w:rPr>
          <w:rStyle w:val="af4"/>
        </w:rPr>
        <w:t>_</w:t>
      </w:r>
      <w:r>
        <w:t>로 조회합니다.</w:t>
      </w:r>
    </w:p>
    <w:p>
      <w:pPr>
        <w:pStyle w:val="4"/>
      </w:pPr>
      <w:r>
        <w:t>필요 권한</w:t>
      </w:r>
    </w:p>
    <w:p>
      <w:r>
        <w:t xml:space="preserve">사용자 이상의 계정으로 이용할 수 있습니다. 메일로 발송된 유효한 소명 토큰을 </w:t>
      </w:r>
      <w:r>
        <w:rPr>
          <w:rStyle w:val="af4"/>
        </w:rPr>
        <w:t>token</w:t>
      </w:r>
      <w:r>
        <w:t xml:space="preserve"> 매개변수로 전달하면 비로그인 상태에서도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/api/sonar/explanation-requests/:guid/logs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"https://HOSTNAME/api/sonar/explanation-requests/a1b2c3d4-e5f6-7890-abcd-ef1234567890/logs?type=EXPLANATION&amp;schema_code=ssh_login&amp;offset=0&amp;limit=20"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소명 종류.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 중 하나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로그 스키마 코드. 매핑되지 않은 로그를 조회하려면 </w:t>
            </w:r>
            <w:r>
              <w:rPr>
                <w:rStyle w:val="af4"/>
              </w:rPr>
              <w:t>_</w:t>
            </w:r>
            <w:r>
              <w:t xml:space="preserve"> 사용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레코드 수</w:t>
            </w:r>
          </w:p>
        </w:tc>
        <w:tc>
          <w:p>
            <w:pPr>
              <w:spacing w:before="0" w:after="0"/>
            </w:pPr>
            <w:r>
              <w:t>0 이상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반환할 최대 레코드 수</w:t>
            </w:r>
          </w:p>
        </w:tc>
        <w:tc>
          <w:p>
            <w:pPr>
              <w:spacing w:before="0" w:after="0"/>
            </w:pPr>
            <w:r>
              <w:t>0 이상 1000 이하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비로그인 호출 시 사용하는 소명 토큰. 임직원 또는 1차 검토자에게 메일로 발송된 토큰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"count": 2,</w:t>
        <w:cr/>
      </w:r>
      <w:r>
        <w:t xml:space="preserve">  "total_count": 12,</w:t>
        <w:cr/>
      </w:r>
      <w:r>
        <w:t xml:space="preserve">  "records": [</w:t>
        <w:cr/>
      </w:r>
      <w:r>
        <w:t xml:space="preserve">    {</w:t>
        <w:cr/>
      </w:r>
      <w:r>
        <w:t xml:space="preserve">      "_time": "2026-04-14T22:15:00+0900",</w:t>
        <w:cr/>
      </w:r>
      <w:r>
        <w:t xml:space="preserve">      "출발지 IP": "192.0.2.10",</w:t>
        <w:cr/>
      </w:r>
      <w:r>
        <w:t xml:space="preserve">      "사용자": "admin"</w:t>
        <w:cr/>
      </w:r>
      <w:r>
        <w:t xml:space="preserve">    },</w:t>
        <w:cr/>
      </w:r>
      <w:r>
        <w:t xml:space="preserve">    {</w:t>
        <w:cr/>
      </w:r>
      <w:r>
        <w:t xml:space="preserve">      "_time": "2026-04-14T22:18:30+0900",</w:t>
        <w:cr/>
      </w:r>
      <w:r>
        <w:t xml:space="preserve">      "출발지 IP": "192.0.2.10",</w:t>
        <w:cr/>
      </w:r>
      <w:r>
        <w:t xml:space="preserve">      "사용자": "admin"</w:t>
        <w:cr/>
      </w:r>
      <w:r>
        <w:t xml:space="preserve">    }</w:t>
        <w:cr/>
      </w:r>
      <w:r>
        <w:t xml:space="preserve">  ],</w:t>
        <w:cr/>
      </w:r>
      <w:r>
        <w:t xml:space="preserve">  "field_order": ["출발지 IP", "사용자"]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 xml:space="preserve"> (32비트 정수): 현재 응답의 레코드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(64비트 정수): 조건에 해당하는 전체 레코드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records</w:t>
      </w:r>
      <w:r>
        <w:t xml:space="preserve"> (배열): 근거 로그 레코드 목록. 스키마 매핑이 있는 경우 키는 스키마 필드의 표시 이름으로 변환되며, 스키마 매핑이 없는 경우(</w:t>
      </w:r>
      <w:r>
        <w:rPr>
          <w:rStyle w:val="af4"/>
        </w:rPr>
        <w:t>schema_code</w:t>
      </w:r>
      <w:r>
        <w:t xml:space="preserve">가 </w:t>
      </w:r>
      <w:r>
        <w:rPr>
          <w:rStyle w:val="af4"/>
        </w:rPr>
        <w:t>_</w:t>
      </w:r>
      <w:r>
        <w:t>) 원본 필드 이름이 사용됨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field_order</w:t>
      </w:r>
      <w:r>
        <w:t xml:space="preserve"> (배열): 스키마 필드의 표시 순서. 스키마 매핑이 있는 경우에만 포함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offset이 음수인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"offset should be positive: -1"</w:t>
        <w:cr/>
      </w:r>
      <w:r>
        <w:t>}</w:t>
      </w:r>
    </w:p>
    <w:p>
      <w:pPr>
        <w:pStyle w:val="a7"/>
      </w:pPr>
      <w:r>
        <w:t>limit이 1000을 초과한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"limit should be smaller than 1000: 5000"</w:t>
        <w:cr/>
      </w:r>
      <w:r>
        <w:t>}</w:t>
      </w:r>
    </w:p>
    <w:p>
      <w:pPr>
        <w:pStyle w:val="a7"/>
      </w:pPr>
      <w:r>
        <w:t>존재하지 않는 스키마 코드를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schema code: unknown_schema"</w:t>
        <w:cr/>
      </w:r>
      <w:r>
        <w:t>}</w:t>
      </w:r>
    </w:p>
    <w:p>
      <w:pPr>
        <w:pStyle w:val="a7"/>
      </w:pPr>
      <w:r>
        <w:t>권한이 없거나 토큰이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