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용어 조회</w:t>
      </w:r>
    </w:p>
    <w:p>
      <w:r>
        <w:t>지정한 용어를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/api/sonar/glossary/terms/:guid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"https://HOSTNAME/api/sonar/glossary/terms/:guid"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용어 GUID</w:t>
            </w:r>
          </w:p>
        </w:tc>
        <w:tc>
          <w:p>
            <w:pPr>
              <w:spacing w:before="0" w:after="0"/>
            </w:pPr>
            <w:r>
              <w:t>36자 GUID (예: 4ba40c97-b31b-450f-8af8-ceb1b94f5514)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"term": {</w:t>
        <w:cr/>
      </w:r>
      <w:r>
        <w:t xml:space="preserve">    "guid": "a07e6bd4-5ca2-11f0-ad90-acde48001122",</w:t>
        <w:cr/>
      </w:r>
      <w:r>
        <w:t xml:space="preserve">    "locale": "ko",</w:t>
        <w:cr/>
      </w:r>
      <w:r>
        <w:t xml:space="preserve">    "term": "시각",</w:t>
        <w:cr/>
      </w:r>
      <w:r>
        <w:t xml:space="preserve">    "type": "DATE",</w:t>
        <w:cr/>
      </w:r>
      <w:r>
        <w:t xml:space="preserve">    "code": "_time",</w:t>
        <w:cr/>
      </w:r>
      <w:r>
        <w:t xml:space="preserve">    "category": "field",</w:t>
        <w:cr/>
      </w:r>
      <w:r>
        <w:t xml:space="preserve">    "description": "로그 생성 시각",</w:t>
        <w:cr/>
      </w:r>
      <w:r>
        <w:t xml:space="preserve">    "created": "2025-07-01 00:31:13+0900",</w:t>
        <w:cr/>
      </w:r>
      <w:r>
        <w:t xml:space="preserve">    "updated": "2025-07-01 00:31:13+0900"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term</w:t>
      </w:r>
      <w:r>
        <w:t xml:space="preserve"> (맵): 용어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용어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locale</w:t>
      </w:r>
      <w:r>
        <w:t xml:space="preserve"> (문자열): 언어. </w:t>
      </w:r>
      <w:r>
        <w:rPr>
          <w:rStyle w:val="af4"/>
        </w:rPr>
        <w:t>ko</w:t>
      </w:r>
      <w:r>
        <w:t xml:space="preserve">(한국어), </w:t>
      </w:r>
      <w:r>
        <w:rPr>
          <w:rStyle w:val="af4"/>
        </w:rPr>
        <w:t>en</w:t>
      </w:r>
      <w:r>
        <w:t xml:space="preserve">(영어), </w:t>
      </w:r>
      <w:r>
        <w:rPr>
          <w:rStyle w:val="af4"/>
        </w:rPr>
        <w:t>zh</w:t>
      </w:r>
      <w:r>
        <w:t>(중국어) 중 하나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term</w:t>
      </w:r>
      <w:r>
        <w:t xml:space="preserve"> (문자열): 용어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데이터 유형 (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FLOAT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URL</w:t>
      </w:r>
      <w:r>
        <w:t xml:space="preserve">, </w:t>
      </w:r>
      <w:r>
        <w:rPr>
          <w:rStyle w:val="af4"/>
        </w:rPr>
        <w:t>SHA256</w:t>
      </w:r>
      <w:r>
        <w:t xml:space="preserve">, </w:t>
      </w:r>
      <w:r>
        <w:rPr>
          <w:rStyle w:val="af4"/>
        </w:rPr>
        <w:t>DOMAIN</w:t>
      </w:r>
      <w:r>
        <w:t xml:space="preserve"> 중 하나)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용어 식별 코드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</w:t>
      </w:r>
      <w:r>
        <w:t xml:space="preserve"> (문자열): 용어 사용 대상 분류 (</w:t>
      </w:r>
      <w:r>
        <w:rPr>
          <w:rStyle w:val="af4"/>
        </w:rPr>
        <w:t>table</w:t>
      </w:r>
      <w:r>
        <w:t xml:space="preserve">, </w:t>
      </w:r>
      <w:r>
        <w:rPr>
          <w:rStyle w:val="af4"/>
        </w:rPr>
        <w:t>field</w:t>
      </w:r>
      <w:r>
        <w:t xml:space="preserve"> 중 하나)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용어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r>
        <w:rPr>
          <w:b w:val="on"/>
        </w:rPr>
        <w:t>용어가 존재하지 않는 경우</w:t>
      </w:r>
    </w:p>
    <w:p>
      <w:r>
        <w:t>HTTP 상태 코드 200 응답</w:t>
      </w:r>
    </w:p>
    <w:p>
      <w:pPr>
        <w:pStyle w:val="ae"/>
      </w:pPr>
      <w:r>
        <w:t>{</w:t>
        <w:cr/>
      </w:r>
      <w:r>
        <w:t xml:space="preserve">  "term": null</w:t>
        <w:cr/>
      </w:r>
      <w:r>
        <w:t>}</w:t>
      </w:r>
    </w:p>
    <w:p>
      <w:r>
        <w:rPr>
          <w:b w:val="on"/>
        </w:rPr>
        <w:t>guid가 GUID 형식이 아닌 경우</w:t>
      </w:r>
    </w:p>
    <w:p>
      <w:r>
        <w:t>HTTP 상태코드 400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