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런타임 파서 조회</w:t>
      </w:r>
    </w:p>
    <w:p>
      <w:r>
        <w:t xml:space="preserve">분석 노드 메모리에 로드된 파서를 식별자로 조회합니다. 이 API는 </w:t>
      </w:r>
      <w:hyperlink r:id="rId10">
        <w:r>
          <w:rPr>
            <w:rStyle w:val="a6"/>
          </w:rPr>
          <w:t>파서 조회</w:t>
        </w:r>
      </w:hyperlink>
      <w:r>
        <w:t>가 반환하는 영구 저장된 파서 정의가 아니라, 현재 노드의 런타임 레지스트리에 적재되어 실제 로그 파싱에 사용 중인 인스턴스의 설정을 반환합니다.</w:t>
      </w:r>
    </w:p>
    <w:p>
      <w:r>
        <w:t>두 결과는 다음 상황에서 서로 다를 수 있습니다.</w:t>
      </w:r>
    </w:p>
    <w:p>
      <w:pPr>
        <w:numPr>
          <w:numId w:val="6"/>
        </w:numPr>
        <w:spacing w:before="0" w:after="0"/>
        <w:ind w:left="360" w:hanging="360"/>
      </w:pPr>
      <w:r>
        <w:t>파서를 새로 등록한 직후 노드 동기화가 완료되기 전</w:t>
      </w:r>
    </w:p>
    <w:p>
      <w:pPr>
        <w:numPr>
          <w:numId w:val="6"/>
        </w:numPr>
        <w:spacing w:before="0" w:after="0"/>
        <w:ind w:left="360" w:hanging="360"/>
      </w:pPr>
      <w:r>
        <w:t>파서를 수정했지만 변경이 노드에 아직 전파되지 않은 경우</w:t>
      </w:r>
    </w:p>
    <w:p>
      <w:pPr>
        <w:numPr>
          <w:numId w:val="6"/>
        </w:numPr>
        <w:spacing w:before="0" w:after="0"/>
        <w:ind w:left="360" w:hanging="360"/>
      </w:pPr>
      <w:r>
        <w:t>파서를 삭제했지만 메모리 인스턴스가 아직 해제되지 않은 경우</w:t>
      </w:r>
    </w:p>
    <w:p>
      <w:pPr>
        <w:numPr>
          <w:numId w:val="6"/>
        </w:numPr>
        <w:spacing w:before="0" w:after="0"/>
        <w:ind w:left="360" w:hanging="360"/>
      </w:pPr>
      <w:r>
        <w:t>앱·번들 등 외부 모듈이 코드에서 직접 등록한 빌트인 파서가 메모리에만 존재하는 경우</w:t>
      </w:r>
    </w:p>
    <w:p>
      <w:pPr>
        <w:pStyle w:val="4"/>
      </w:pPr>
      <w:r>
        <w:t>필요 권한</w:t>
      </w:r>
    </w:p>
    <w:p>
      <w:r>
        <w:t>로그인한 사용자가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/api/sonar/parsers/:code/runtime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https://HOSTNAME/api/sonar/parsers/syslog-rfc5424/runtime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"parser": {</w:t>
        <w:cr/>
      </w:r>
      <w:r>
        <w:t xml:space="preserve">    "name": "syslog-rfc5424",</w:t>
        <w:cr/>
      </w:r>
      <w:r>
        <w:t xml:space="preserve">    "factory_name": "syslog",</w:t>
        <w:cr/>
      </w:r>
      <w:r>
        <w:t xml:space="preserve">    "config": {</w:t>
        <w:cr/>
      </w:r>
      <w:r>
        <w:t xml:space="preserve">      "structured_data": "true"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parser</w:t>
      </w:r>
      <w:r>
        <w:t xml:space="preserve"> (객체): 메모리에 로드된 파서. 등록되지 않은 식별자라면 </w:t>
      </w:r>
      <w:r>
        <w:rPr>
          <w:rStyle w:val="af4"/>
        </w:rPr>
        <w:t>null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식별자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(문자열): 파서 유형 식별자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config</w:t>
      </w:r>
      <w:r>
        <w:t xml:space="preserve"> (맵): 파서 설정 키/값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