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조회</w:t>
      </w:r>
    </w:p>
    <w:p>
      <w:r>
        <w:t>지정한 테이블의 설정 및 상태를 조회합니다. 테이블 조회 권한이 없으면 illegal-state 오류를 반환합니다.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구분. 최소 1자, 최대 50자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"시스템 로그",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</w:t>
        <w:cr/>
      </w:r>
      <w:r>
        <w:t xml:space="preserve">      {</w:t>
        <w:cr/>
      </w:r>
      <w:r>
        <w:t xml:space="preserve">        "type": "GROUP",</w:t>
        <w:cr/>
      </w:r>
      <w:r>
        <w:t xml:space="preserve">        "guid": "12345678-abcd-efgh-ijkl-123456789012",</w:t>
        <w:cr/>
      </w:r>
      <w:r>
        <w:t xml:space="preserve">        "name": "분석팀",</w:t>
        <w:cr/>
      </w:r>
      <w:r>
        <w:t xml:space="preserve">        "read_only": false,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(맵): 테이블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 (</w:t>
      </w:r>
      <w:r>
        <w:rPr>
          <w:rStyle w:val="af4"/>
        </w:rPr>
        <w:t>row</w:t>
      </w:r>
      <w:r>
        <w:t xml:space="preserve"> 또는 </w:t>
      </w:r>
      <w:r>
        <w:rPr>
          <w:rStyle w:val="af4"/>
        </w:rPr>
        <w:t>columnar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 (</w:t>
      </w:r>
      <w:r>
        <w:rPr>
          <w:rStyle w:val="af4"/>
        </w:rPr>
        <w:t>deflate</w:t>
      </w:r>
      <w:r>
        <w:t xml:space="preserve"> 또는 </w:t>
      </w:r>
      <w:r>
        <w:rPr>
          <w:rStyle w:val="af4"/>
        </w:rPr>
        <w:t>snappy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일자 수 (0은 무제한)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(불리언, 선택적): 암호화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전체 테이블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전체 인덱스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(0~1)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(문자열, 선택적): 테이블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(문자열, 선택적): 테이블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(문자열, 선택적):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(문자열, 선택적):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권한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USER</w:t>
      </w:r>
      <w:r>
        <w:t xml:space="preserve"> 고정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사용자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권한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부여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권한 부여된 계정 그룹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GROUP</w:t>
      </w:r>
      <w:r>
        <w:t xml:space="preserve"> 고정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그룹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그룹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권한 여부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부여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node_stats</w:t>
      </w:r>
      <w:r>
        <w:t xml:space="preserve"> (배열): 노드별 테이블 통계 정보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(문자열): 노드 페어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(64비트 정수): 해당 노드의 테이블 데이터 크기 (단위: 바이트)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(64비트 정수): 해당 노드의 인덱스 데이터 크기 (단위: 바이트)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(문자열, 선택적): 노드별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(문자열, 선택적): 노드별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