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테스트</w:t>
      </w:r>
    </w:p>
    <w:p>
      <w:r>
        <w:t xml:space="preserve">지정한 접속 프로파일 설정으로 </w:t>
      </w:r>
      <w:r>
        <w:rPr>
          <w:b w:val="on"/>
        </w:rPr>
        <w:t>비동기</w:t>
      </w:r>
      <w:r>
        <w:t xml:space="preserve"> 연결 테스트를 시작합니다. 백그라운드에서 테스트가 진행되며, 응답으로는 테스트 진행 상태 조회와 중단에 사용할 테스트 GUID만 즉시 반환됩니다. 실제 결과는 </w:t>
      </w:r>
      <w:hyperlink r:id="rId10">
        <w:r>
          <w:rPr>
            <w:rStyle w:val="a6"/>
          </w:rPr>
          <w:t>접속 프로파일 테스트 상태 조회</w:t>
        </w:r>
      </w:hyperlink>
      <w:r>
        <w:t xml:space="preserve">로 폴링하여 확인하고, 필요하다면 </w:t>
      </w:r>
      <w:hyperlink r:id="rId11">
        <w:r>
          <w:rPr>
            <w:rStyle w:val="a6"/>
          </w:rPr>
          <w:t>접속 프로파일 테스트 중단</w:t>
        </w:r>
      </w:hyperlink>
      <w:r>
        <w:t>으로 중단할 수 있습니다.</w:t>
      </w:r>
    </w:p>
    <w:p>
      <w:r>
        <w:t xml:space="preserve">이 API는 정식 등록 직전의 본격 검증 용도이며, 정식 등록과 동일하게 </w:t>
      </w:r>
      <w:r>
        <w:rPr>
          <w:rStyle w:val="af4"/>
        </w:rPr>
        <w:t>code</w:t>
      </w:r>
      <w:r>
        <w:t xml:space="preserve">, </w:t>
      </w:r>
      <w:r>
        <w:rPr>
          <w:rStyle w:val="af4"/>
        </w:rPr>
        <w:t>type</w:t>
      </w:r>
      <w:r>
        <w:t xml:space="preserve">, </w:t>
      </w:r>
      <w:r>
        <w:rPr>
          <w:rStyle w:val="af4"/>
        </w:rPr>
        <w:t>name</w:t>
      </w:r>
      <w:r>
        <w:t xml:space="preserve">, </w:t>
      </w:r>
      <w:r>
        <w:rPr>
          <w:rStyle w:val="af4"/>
        </w:rPr>
        <w:t>configs</w:t>
      </w:r>
      <w:r>
        <w:t xml:space="preserve"> 등 필수 매개변수를 모두 요구합니다. 폼 입력 중 빠르게 연결 가능 여부만 확인하려면 동기식인 </w:t>
      </w:r>
      <w:hyperlink r:id="rId12">
        <w:r>
          <w:rPr>
            <w:rStyle w:val="a6"/>
          </w:rPr>
          <w:t>접속 프로파일 연결 테스트</w:t>
        </w:r>
      </w:hyperlink>
      <w:r>
        <w:t>를 사용하세요.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/api/sonar/connect-profiles/test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code=testdb \</w:t>
        <w:cr/>
      </w:r>
      <w:r>
        <w:t xml:space="preserve">     -d type=jdbc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""password"":null, ""read_only"":false}" \</w:t>
        <w:cr/>
      </w:r>
      <w:r>
        <w:t xml:space="preserve">     -X POST \</w:t>
        <w:cr/>
      </w:r>
      <w:r>
        <w:t xml:space="preserve">     https://HOSTNAME/api/sonar/connect-profiles/test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GUID</w:t>
            </w:r>
          </w:p>
        </w:tc>
        <w:tc>
          <w:p>
            <w:pPr>
              <w:spacing w:before="0" w:after="0"/>
            </w:pPr>
            <w:r>
              <w:t>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jdbc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그룹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값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"f2e4c1d3-9b21-4f0a-8de7-5b3a91f8c6a2"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진행 중인 접속 프로파일 테스트의 GUID. 이후 상태 조회 및 중단 요청에 사용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필수 설정 값이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"config option must be not null: connection_string"</w:t>
        <w:cr/>
      </w:r>
      <w:r>
        <w:t>}</w:t>
      </w:r>
    </w:p>
    <w:p>
      <w:pPr>
        <w:pStyle w:val="a7"/>
      </w:pPr>
      <w:r>
        <w:t>접속 프로파일 유형이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"profile type not found: invalid-type"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