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수정</w:t>
      </w:r>
    </w:p>
    <w:p>
      <w:r>
        <w:t>지정한 접속 프로파일을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/api/sonar/connect-profiles/:guid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name="Hyper SQL" \</w:t>
        <w:cr/>
      </w:r>
      <w:r>
        <w:t xml:space="preserve">     -d description="Embedded file database" \</w:t>
        <w:cr/>
      </w:r>
      <w:r>
        <w:t xml:space="preserve">     -d configs="{""connection_string"":""jdbc:hsqldb:file:testdb"", ""user"":""SA"", ""password"":""NEW_PASSWORD"", ""read_only"":false, ""update_keys"": [""password""]}" \</w:t>
        <w:cr/>
      </w:r>
      <w:r>
        <w:t xml:space="preserve">     -X PUT \</w:t>
        <w:cr/>
      </w:r>
      <w:r>
        <w:t xml:space="preserve">     https://HOSTNAME/api/sonar/connect-profiles/b7f00412-8720-4a8f-ac35-7d7f359f797e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접속 프로파일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grant_users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grant_groups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권한 부여된 계정 그룹 GUID 목록</w:t>
            </w:r>
          </w:p>
        </w:tc>
        <w:tc>
          <w:p>
            <w:pPr>
              <w:spacing w:before="0" w:after="0"/>
            </w:pPr>
            <w:r>
              <w:t>여러 개의 항목은 쉼표(</w:t>
            </w:r>
            <w:r>
              <w:rPr>
                <w:rStyle w:val="af4"/>
              </w:rPr>
              <w:t>,</w:t>
            </w:r>
            <w:r>
              <w:t>)로 구분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값. 하단 설명 참조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r>
        <w:t xml:space="preserve">접속 프로파일 수정 요청 시 보호되는 설정 키를 </w:t>
      </w:r>
      <w:r>
        <w:rPr>
          <w:rStyle w:val="af4"/>
        </w:rPr>
        <w:t>configs</w:t>
      </w:r>
      <w:r>
        <w:t xml:space="preserve"> 매개변수에 포함하지 않으면, 이전의 설정 값을 그대로 유지합니다. 보호되는 설정 키를 새 값으로 수정하려면, </w:t>
      </w:r>
      <w:r>
        <w:rPr>
          <w:rStyle w:val="af4"/>
        </w:rPr>
        <w:t>configs</w:t>
      </w:r>
      <w:r>
        <w:t xml:space="preserve"> 매개변수의 키/값 쌍에 </w:t>
      </w:r>
      <w:r>
        <w:rPr>
          <w:rStyle w:val="af4"/>
        </w:rPr>
        <w:t>update_keys</w:t>
      </w:r>
      <w:r>
        <w:t xml:space="preserve"> 키와 보호 키 이름의 목록을 포함하여 전송해야 합니다.</w:t>
      </w:r>
    </w:p>
    <w:p>
      <w:r>
        <w:rPr>
          <w:rStyle w:val="af4"/>
        </w:rPr>
        <w:t>update_keys</w:t>
      </w:r>
      <w:r>
        <w:t xml:space="preserve"> 지시가 없으면 기존 설정 값을 유지하려고 </w:t>
      </w:r>
      <w:r>
        <w:rPr>
          <w:rStyle w:val="af4"/>
        </w:rPr>
        <w:t>null</w:t>
      </w:r>
      <w:r>
        <w:t xml:space="preserve">을 전송한 것인지 기존 설정 값을 삭제하려고 </w:t>
      </w:r>
      <w:r>
        <w:rPr>
          <w:rStyle w:val="af4"/>
        </w:rPr>
        <w:t>null</w:t>
      </w:r>
      <w:r>
        <w:t>을 전송한 것인지 구분할 수 없기 때문입니다.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접속 프로파일이 존재하지 않는 경우</w:t>
      </w:r>
    </w:p>
    <w:p>
      <w:pPr>
        <w:pStyle w:val="ae"/>
      </w:pPr>
      <w:r>
        <w:t>{</w:t>
        <w:cr/>
      </w:r>
      <w:r>
        <w:t xml:space="preserve">  "error_code": "profile-not-found",</w:t>
        <w:cr/>
      </w:r>
      <w:r>
        <w:t xml:space="preserve">  "error_msg": null</w:t>
        <w:cr/>
      </w:r>
      <w:r>
        <w:t>}</w:t>
      </w:r>
    </w:p>
    <w:p>
      <w:pPr>
        <w:pStyle w:val="a7"/>
      </w:pPr>
      <w:r>
        <w:t>필수 매개변수가 누락된 경우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필수 설정 값이 누락된 경우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"config option must be not null: connection_string"</w:t>
        <w:cr/>
      </w:r>
      <w:r>
        <w:t>}</w:t>
      </w:r>
    </w:p>
    <w:p>
      <w:pPr>
        <w:pStyle w:val="a7"/>
      </w:pPr>
      <w:r>
        <w:t>관리 권한이 없는 회사를 지정한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