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머신러닝 모델 수정</w:t>
      </w:r>
    </w:p>
    <w:p>
      <w:r>
        <w:t>지정한 머신러닝 모델의 정보를 수정합니다. 이름과 설명만 수정할 수 있습니다.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/api/sonar/machine-learning/models/:guid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name=이상_트래픽_분류_v2 \</w:t>
        <w:cr/>
      </w:r>
      <w:r>
        <w:t xml:space="preserve">     -d description=수정된_모델_설명 \</w:t>
        <w:cr/>
      </w:r>
      <w:r>
        <w:t xml:space="preserve">     -X PUT \</w:t>
        <w:cr/>
      </w:r>
      <w:r>
        <w:t xml:space="preserve">     https://HOSTNAME/api/sonar/machine-learning/models/a1b2c3d4-e5f6-7890-abcd-ef1234567890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머신러닝 모델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모델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모델 설명</w:t>
            </w:r>
          </w:p>
        </w:tc>
        <w:tc>
          <w:p>
            <w:pPr>
              <w:spacing w:before="0" w:after="0"/>
            </w:pPr>
            <w:r>
              <w:t>미지정 시 기존 값 유지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