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SNR#3416 시나리오 복제 시 같은 이름으로 생성되는 문제 해결</w:t>
      </w:r>
    </w:p>
    <w:p>
      <w:r>
        <w:rPr>
          <w:b w:val="on"/>
        </w:rPr>
        <w:t>버전: [5.0.2603.0](../../5.0/releases/5.0.2603.0)</w:t>
      </w:r>
    </w:p>
    <w:p>
      <w:r>
        <w:t>시나리오를 여러 번 복제할 때 모두 "원본명의 사본"이라는 같은 이름으로 생성되어 구분이 어려웠던 문제를 해결했습니다. 이제 같은 시나리오를 반복해서 복제하면 "원본명의 사본 (2)", "원본명의 사본 (3)"과 같이 자동으로 순번이 부여되어 각 복제본을 쉽게 구분할 수 있습니다.</w:t>
      </w:r>
      <w:r>
        <w:drawing>
          <wp:inline distT="0" distR="0" distB="0" distL="0">
            <wp:extent cx="5715000" cy="243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"DDNS 접속"이라는 시나리오를 반복해서 복제하는 경우:</w:t>
      </w:r>
    </w:p>
    <w:p>
      <w:pPr>
        <w:numPr>
          <w:numId w:val="6"/>
        </w:numPr>
        <w:spacing w:before="0" w:after="0"/>
        <w:ind w:left="360" w:hanging="360"/>
      </w:pPr>
      <w:r>
        <w:t>첫 번째 복제 → "DDNS 접속의 사본"</w:t>
      </w:r>
    </w:p>
    <w:p>
      <w:pPr>
        <w:numPr>
          <w:numId w:val="6"/>
        </w:numPr>
        <w:spacing w:before="0" w:after="0"/>
        <w:ind w:left="360" w:hanging="360"/>
      </w:pPr>
      <w:r>
        <w:t>두 번째 복제 → "DDNS 접속의 사본 (2)"</w:t>
      </w:r>
    </w:p>
    <w:p>
      <w:pPr>
        <w:numPr>
          <w:numId w:val="6"/>
        </w:numPr>
        <w:spacing w:before="0" w:after="0"/>
        <w:ind w:left="360" w:hanging="360"/>
      </w:pPr>
      <w:r>
        <w:t>세 번째 복제 → "DDNS 접속의 사본 (3)"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